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2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6"/>
        <w:gridCol w:w="2106"/>
        <w:gridCol w:w="3876"/>
      </w:tblGrid>
      <w:tr w:rsidR="00141502" w:rsidTr="007E4B20">
        <w:trPr>
          <w:trHeight w:val="1726"/>
        </w:trPr>
        <w:tc>
          <w:tcPr>
            <w:tcW w:w="3546" w:type="dxa"/>
            <w:vAlign w:val="center"/>
          </w:tcPr>
          <w:p w:rsidR="00141502" w:rsidRDefault="00141502" w:rsidP="00B81E71">
            <w:pPr>
              <w:bidi w:val="0"/>
              <w:spacing w:line="276" w:lineRule="auto"/>
              <w:jc w:val="center"/>
              <w:rPr>
                <w:rFonts w:asciiTheme="majorBidi" w:hAnsiTheme="majorBidi" w:cstheme="majorBidi"/>
                <w:b/>
                <w:bCs/>
                <w:sz w:val="24"/>
                <w:szCs w:val="24"/>
              </w:rPr>
            </w:pPr>
            <w:bookmarkStart w:id="0" w:name="_GoBack"/>
            <w:bookmarkEnd w:id="0"/>
            <w:r>
              <w:rPr>
                <w:noProof/>
              </w:rPr>
              <w:drawing>
                <wp:inline distT="0" distB="0" distL="0" distR="0" wp14:anchorId="2203F2C1" wp14:editId="0C849605">
                  <wp:extent cx="1958400" cy="810000"/>
                  <wp:effectExtent l="0" t="0" r="3810" b="9525"/>
                  <wp:docPr id="1" name="Picture 1" descr="https://eng.industry.org.il/files/Englishsite/ima%20new%20logo.png?v=12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g.industry.org.il/files/Englishsite/ima%20new%20logo.png?v=1231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400" cy="810000"/>
                          </a:xfrm>
                          <a:prstGeom prst="rect">
                            <a:avLst/>
                          </a:prstGeom>
                          <a:noFill/>
                          <a:ln>
                            <a:noFill/>
                          </a:ln>
                        </pic:spPr>
                      </pic:pic>
                    </a:graphicData>
                  </a:graphic>
                </wp:inline>
              </w:drawing>
            </w:r>
          </w:p>
        </w:tc>
        <w:tc>
          <w:tcPr>
            <w:tcW w:w="2106" w:type="dxa"/>
            <w:vAlign w:val="center"/>
          </w:tcPr>
          <w:p w:rsidR="00141502" w:rsidRDefault="00141502" w:rsidP="00B81E71">
            <w:pPr>
              <w:bidi w:val="0"/>
              <w:spacing w:line="276" w:lineRule="auto"/>
              <w:jc w:val="center"/>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14:anchorId="557C0615" wp14:editId="12024808">
                  <wp:extent cx="1141200" cy="9720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3languages.gif"/>
                          <pic:cNvPicPr/>
                        </pic:nvPicPr>
                        <pic:blipFill rotWithShape="1">
                          <a:blip r:embed="rId9" cstate="print">
                            <a:extLst>
                              <a:ext uri="{28A0092B-C50C-407E-A947-70E740481C1C}">
                                <a14:useLocalDpi xmlns:a14="http://schemas.microsoft.com/office/drawing/2010/main" val="0"/>
                              </a:ext>
                            </a:extLst>
                          </a:blip>
                          <a:srcRect t="5258"/>
                          <a:stretch/>
                        </pic:blipFill>
                        <pic:spPr bwMode="auto">
                          <a:xfrm>
                            <a:off x="0" y="0"/>
                            <a:ext cx="1141200" cy="972000"/>
                          </a:xfrm>
                          <a:prstGeom prst="rect">
                            <a:avLst/>
                          </a:prstGeom>
                          <a:ln>
                            <a:noFill/>
                          </a:ln>
                          <a:extLst>
                            <a:ext uri="{53640926-AAD7-44D8-BBD7-CCE9431645EC}">
                              <a14:shadowObscured xmlns:a14="http://schemas.microsoft.com/office/drawing/2010/main"/>
                            </a:ext>
                          </a:extLst>
                        </pic:spPr>
                      </pic:pic>
                    </a:graphicData>
                  </a:graphic>
                </wp:inline>
              </w:drawing>
            </w:r>
          </w:p>
        </w:tc>
        <w:tc>
          <w:tcPr>
            <w:tcW w:w="3876" w:type="dxa"/>
            <w:vAlign w:val="center"/>
          </w:tcPr>
          <w:p w:rsidR="00141502" w:rsidRDefault="00B81E71" w:rsidP="00B81E71">
            <w:pPr>
              <w:bidi w:val="0"/>
              <w:spacing w:line="276" w:lineRule="auto"/>
              <w:jc w:val="center"/>
              <w:rPr>
                <w:rFonts w:asciiTheme="majorBidi" w:hAnsiTheme="majorBidi" w:cstheme="majorBidi"/>
                <w:b/>
                <w:bCs/>
                <w:noProof/>
                <w:sz w:val="24"/>
                <w:szCs w:val="24"/>
              </w:rPr>
            </w:pPr>
            <w:r>
              <w:rPr>
                <w:noProof/>
              </w:rPr>
              <w:drawing>
                <wp:inline distT="0" distB="0" distL="0" distR="0" wp14:anchorId="7C922861" wp14:editId="0E240A67">
                  <wp:extent cx="2340000" cy="810000"/>
                  <wp:effectExtent l="0" t="0" r="3175" b="9525"/>
                  <wp:docPr id="4" name="Picture 4" descr="Image result for herta and paul amir facul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erta and paul amir facult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0000" cy="810000"/>
                          </a:xfrm>
                          <a:prstGeom prst="rect">
                            <a:avLst/>
                          </a:prstGeom>
                          <a:noFill/>
                          <a:ln>
                            <a:noFill/>
                          </a:ln>
                        </pic:spPr>
                      </pic:pic>
                    </a:graphicData>
                  </a:graphic>
                </wp:inline>
              </w:drawing>
            </w:r>
          </w:p>
        </w:tc>
      </w:tr>
    </w:tbl>
    <w:p w:rsidR="009D46CA" w:rsidRDefault="009D46CA" w:rsidP="00B81E71">
      <w:pPr>
        <w:bidi w:val="0"/>
        <w:spacing w:line="276" w:lineRule="auto"/>
        <w:jc w:val="center"/>
        <w:rPr>
          <w:rFonts w:asciiTheme="majorBidi" w:hAnsiTheme="majorBidi" w:cstheme="majorBidi"/>
          <w:b/>
          <w:bCs/>
          <w:sz w:val="24"/>
          <w:szCs w:val="24"/>
        </w:rPr>
      </w:pPr>
    </w:p>
    <w:p w:rsidR="00976440" w:rsidRPr="009D46CA" w:rsidRDefault="00976440" w:rsidP="007A2D27">
      <w:pPr>
        <w:bidi w:val="0"/>
        <w:spacing w:line="276" w:lineRule="auto"/>
        <w:jc w:val="center"/>
        <w:rPr>
          <w:rFonts w:asciiTheme="majorBidi" w:hAnsiTheme="majorBidi" w:cstheme="majorBidi"/>
          <w:i/>
          <w:iCs/>
          <w:sz w:val="24"/>
          <w:szCs w:val="24"/>
        </w:rPr>
      </w:pPr>
      <w:r w:rsidRPr="009D46CA">
        <w:rPr>
          <w:rFonts w:asciiTheme="majorBidi" w:hAnsiTheme="majorBidi" w:cstheme="majorBidi"/>
          <w:i/>
          <w:iCs/>
          <w:sz w:val="24"/>
          <w:szCs w:val="24"/>
        </w:rPr>
        <w:t xml:space="preserve">A Proposal to Establish </w:t>
      </w:r>
    </w:p>
    <w:p w:rsidR="00E37218" w:rsidRPr="00976440" w:rsidRDefault="00E37218" w:rsidP="007A2D27">
      <w:pPr>
        <w:bidi w:val="0"/>
        <w:spacing w:line="276" w:lineRule="auto"/>
        <w:jc w:val="center"/>
        <w:rPr>
          <w:rFonts w:asciiTheme="majorBidi" w:hAnsiTheme="majorBidi" w:cstheme="majorBidi"/>
          <w:b/>
          <w:bCs/>
          <w:i/>
          <w:iCs/>
          <w:sz w:val="24"/>
          <w:szCs w:val="24"/>
        </w:rPr>
      </w:pPr>
      <w:r w:rsidRPr="0003287F">
        <w:rPr>
          <w:rFonts w:asciiTheme="majorBidi" w:hAnsiTheme="majorBidi" w:cstheme="majorBidi"/>
          <w:b/>
          <w:bCs/>
          <w:sz w:val="24"/>
          <w:szCs w:val="24"/>
        </w:rPr>
        <w:t xml:space="preserve">The Institute </w:t>
      </w:r>
      <w:r w:rsidRPr="0003287F">
        <w:rPr>
          <w:rFonts w:asciiTheme="majorBidi" w:hAnsiTheme="majorBidi" w:cstheme="majorBidi"/>
          <w:b/>
          <w:bCs/>
          <w:sz w:val="24"/>
          <w:szCs w:val="24"/>
          <w:shd w:val="clear" w:color="auto" w:fill="FFFFFF"/>
        </w:rPr>
        <w:t>for</w:t>
      </w:r>
      <w:r w:rsidR="00B81E71">
        <w:rPr>
          <w:rFonts w:asciiTheme="majorBidi" w:hAnsiTheme="majorBidi" w:cstheme="majorBidi"/>
          <w:b/>
          <w:bCs/>
          <w:sz w:val="24"/>
          <w:szCs w:val="24"/>
          <w:shd w:val="clear" w:color="auto" w:fill="FFFFFF"/>
        </w:rPr>
        <w:t xml:space="preserve"> </w:t>
      </w:r>
      <w:r w:rsidRPr="00976440">
        <w:rPr>
          <w:rStyle w:val="Emphasis"/>
          <w:rFonts w:asciiTheme="majorBidi" w:hAnsiTheme="majorBidi" w:cstheme="majorBidi"/>
          <w:b/>
          <w:bCs/>
          <w:i w:val="0"/>
          <w:iCs w:val="0"/>
          <w:sz w:val="24"/>
          <w:szCs w:val="24"/>
          <w:shd w:val="clear" w:color="auto" w:fill="FFFFFF"/>
        </w:rPr>
        <w:t>Social</w:t>
      </w:r>
      <w:r w:rsidR="000B75CB">
        <w:rPr>
          <w:rStyle w:val="Emphasis"/>
          <w:rFonts w:asciiTheme="majorBidi" w:hAnsiTheme="majorBidi" w:cstheme="majorBidi"/>
          <w:b/>
          <w:bCs/>
          <w:i w:val="0"/>
          <w:iCs w:val="0"/>
          <w:sz w:val="24"/>
          <w:szCs w:val="24"/>
          <w:shd w:val="clear" w:color="auto" w:fill="FFFFFF"/>
        </w:rPr>
        <w:t xml:space="preserve"> and </w:t>
      </w:r>
      <w:r w:rsidR="009D46CA" w:rsidRPr="00976440">
        <w:rPr>
          <w:rStyle w:val="Emphasis"/>
          <w:rFonts w:asciiTheme="majorBidi" w:hAnsiTheme="majorBidi" w:cstheme="majorBidi"/>
          <w:b/>
          <w:bCs/>
          <w:i w:val="0"/>
          <w:iCs w:val="0"/>
          <w:sz w:val="24"/>
          <w:szCs w:val="24"/>
          <w:shd w:val="clear" w:color="auto" w:fill="FFFFFF"/>
        </w:rPr>
        <w:t>Economic</w:t>
      </w:r>
      <w:r w:rsidR="00B81E71">
        <w:rPr>
          <w:rStyle w:val="Emphasis"/>
          <w:rFonts w:asciiTheme="majorBidi" w:hAnsiTheme="majorBidi" w:cstheme="majorBidi"/>
          <w:b/>
          <w:bCs/>
          <w:i w:val="0"/>
          <w:iCs w:val="0"/>
          <w:sz w:val="24"/>
          <w:szCs w:val="24"/>
          <w:shd w:val="clear" w:color="auto" w:fill="FFFFFF"/>
        </w:rPr>
        <w:t xml:space="preserve"> </w:t>
      </w:r>
      <w:r w:rsidRPr="00976440">
        <w:rPr>
          <w:rStyle w:val="Emphasis"/>
          <w:rFonts w:asciiTheme="majorBidi" w:hAnsiTheme="majorBidi" w:cstheme="majorBidi"/>
          <w:b/>
          <w:bCs/>
          <w:i w:val="0"/>
          <w:iCs w:val="0"/>
          <w:sz w:val="24"/>
          <w:szCs w:val="24"/>
          <w:shd w:val="clear" w:color="auto" w:fill="FFFFFF"/>
        </w:rPr>
        <w:t>Research</w:t>
      </w:r>
    </w:p>
    <w:p w:rsidR="005A39B0" w:rsidRPr="005A39B0" w:rsidRDefault="00976440" w:rsidP="007A2D27">
      <w:pPr>
        <w:bidi w:val="0"/>
        <w:spacing w:after="0" w:line="276" w:lineRule="auto"/>
        <w:jc w:val="center"/>
        <w:rPr>
          <w:rFonts w:asciiTheme="majorBidi" w:hAnsiTheme="majorBidi" w:cstheme="majorBidi"/>
          <w:i/>
          <w:iCs/>
        </w:rPr>
      </w:pPr>
      <w:r w:rsidRPr="005A39B0">
        <w:rPr>
          <w:rFonts w:asciiTheme="majorBidi" w:hAnsiTheme="majorBidi" w:cstheme="majorBidi"/>
          <w:i/>
          <w:iCs/>
        </w:rPr>
        <w:t xml:space="preserve">A Joint Initiative of the </w:t>
      </w:r>
      <w:r w:rsidR="00E37218" w:rsidRPr="005A39B0">
        <w:rPr>
          <w:rFonts w:asciiTheme="majorBidi" w:hAnsiTheme="majorBidi" w:cstheme="majorBidi"/>
          <w:i/>
          <w:iCs/>
        </w:rPr>
        <w:t xml:space="preserve">University of Haifa </w:t>
      </w:r>
      <w:r w:rsidRPr="005A39B0">
        <w:rPr>
          <w:rFonts w:asciiTheme="majorBidi" w:hAnsiTheme="majorBidi" w:cstheme="majorBidi"/>
          <w:i/>
          <w:iCs/>
        </w:rPr>
        <w:t>&amp;</w:t>
      </w:r>
      <w:r w:rsidR="00E37218" w:rsidRPr="005A39B0">
        <w:rPr>
          <w:rFonts w:asciiTheme="majorBidi" w:hAnsiTheme="majorBidi" w:cstheme="majorBidi"/>
          <w:i/>
          <w:iCs/>
        </w:rPr>
        <w:t xml:space="preserve"> </w:t>
      </w:r>
    </w:p>
    <w:p w:rsidR="00E37218" w:rsidRPr="005A39B0" w:rsidRDefault="005A39B0" w:rsidP="005154E3">
      <w:pPr>
        <w:bidi w:val="0"/>
        <w:spacing w:after="0" w:line="276" w:lineRule="auto"/>
        <w:jc w:val="center"/>
        <w:rPr>
          <w:rFonts w:asciiTheme="majorBidi" w:hAnsiTheme="majorBidi" w:cstheme="majorBidi"/>
          <w:i/>
          <w:iCs/>
          <w:rtl/>
        </w:rPr>
      </w:pPr>
      <w:r w:rsidRPr="005A39B0">
        <w:rPr>
          <w:rFonts w:asciiTheme="majorBidi" w:hAnsiTheme="majorBidi" w:cstheme="majorBidi"/>
          <w:i/>
          <w:iCs/>
        </w:rPr>
        <w:t>T</w:t>
      </w:r>
      <w:r w:rsidR="007F3D99" w:rsidRPr="005A39B0">
        <w:rPr>
          <w:rFonts w:asciiTheme="majorBidi" w:hAnsiTheme="majorBidi" w:cstheme="majorBidi"/>
          <w:i/>
          <w:iCs/>
        </w:rPr>
        <w:t>he Forum</w:t>
      </w:r>
      <w:r w:rsidR="00E37218" w:rsidRPr="005A39B0">
        <w:rPr>
          <w:rFonts w:asciiTheme="majorBidi" w:hAnsiTheme="majorBidi" w:cstheme="majorBidi"/>
          <w:i/>
          <w:iCs/>
        </w:rPr>
        <w:t xml:space="preserve"> </w:t>
      </w:r>
      <w:r w:rsidR="004B5549" w:rsidRPr="005A39B0">
        <w:rPr>
          <w:rFonts w:asciiTheme="majorBidi" w:hAnsiTheme="majorBidi" w:cstheme="majorBidi"/>
          <w:i/>
          <w:iCs/>
        </w:rPr>
        <w:t xml:space="preserve">for </w:t>
      </w:r>
      <w:r w:rsidR="00426866">
        <w:rPr>
          <w:rFonts w:asciiTheme="majorBidi" w:hAnsiTheme="majorBidi" w:cstheme="majorBidi"/>
          <w:i/>
          <w:iCs/>
        </w:rPr>
        <w:t>Reducing Gap</w:t>
      </w:r>
      <w:r w:rsidR="005154E3">
        <w:rPr>
          <w:rFonts w:asciiTheme="majorBidi" w:hAnsiTheme="majorBidi" w:cstheme="majorBidi"/>
          <w:i/>
          <w:iCs/>
        </w:rPr>
        <w:t>s</w:t>
      </w:r>
      <w:r w:rsidR="00426866">
        <w:rPr>
          <w:rFonts w:asciiTheme="majorBidi" w:hAnsiTheme="majorBidi" w:cstheme="majorBidi"/>
          <w:i/>
          <w:iCs/>
        </w:rPr>
        <w:t xml:space="preserve"> in Israel Society and the </w:t>
      </w:r>
      <w:r w:rsidR="00155E85" w:rsidRPr="005A39B0">
        <w:rPr>
          <w:rFonts w:asciiTheme="majorBidi" w:hAnsiTheme="majorBidi" w:cstheme="majorBidi"/>
          <w:i/>
          <w:iCs/>
        </w:rPr>
        <w:t>Manufacturers Association</w:t>
      </w:r>
      <w:r w:rsidR="00155E85" w:rsidRPr="005A39B0">
        <w:rPr>
          <w:rFonts w:asciiTheme="majorBidi" w:hAnsiTheme="majorBidi" w:cstheme="majorBidi"/>
        </w:rPr>
        <w:t xml:space="preserve"> </w:t>
      </w:r>
      <w:r w:rsidRPr="005A39B0">
        <w:rPr>
          <w:rFonts w:asciiTheme="majorBidi" w:hAnsiTheme="majorBidi" w:cstheme="majorBidi"/>
          <w:i/>
          <w:iCs/>
        </w:rPr>
        <w:t>of Israel</w:t>
      </w:r>
    </w:p>
    <w:p w:rsidR="00E37218" w:rsidRDefault="00E37218" w:rsidP="007A2D27">
      <w:pPr>
        <w:bidi w:val="0"/>
        <w:spacing w:after="0" w:line="276" w:lineRule="auto"/>
        <w:rPr>
          <w:rFonts w:asciiTheme="majorBidi" w:hAnsiTheme="majorBidi" w:cstheme="majorBidi"/>
          <w:sz w:val="24"/>
          <w:szCs w:val="24"/>
        </w:rPr>
      </w:pPr>
    </w:p>
    <w:p w:rsidR="007E4B20" w:rsidRDefault="007E4B20" w:rsidP="007A2D27">
      <w:pPr>
        <w:bidi w:val="0"/>
        <w:spacing w:after="0" w:line="276" w:lineRule="auto"/>
        <w:rPr>
          <w:rFonts w:asciiTheme="majorBidi" w:hAnsiTheme="majorBidi" w:cstheme="majorBidi"/>
          <w:sz w:val="24"/>
          <w:szCs w:val="24"/>
        </w:rPr>
      </w:pPr>
    </w:p>
    <w:p w:rsidR="007E4B20" w:rsidRDefault="007E4B20" w:rsidP="00434426">
      <w:pPr>
        <w:bidi w:val="0"/>
        <w:spacing w:after="0" w:line="276" w:lineRule="auto"/>
        <w:jc w:val="both"/>
        <w:rPr>
          <w:rFonts w:asciiTheme="majorBidi" w:hAnsiTheme="majorBidi" w:cstheme="majorBidi"/>
          <w:sz w:val="24"/>
          <w:szCs w:val="24"/>
        </w:rPr>
      </w:pPr>
      <w:r>
        <w:rPr>
          <w:rFonts w:asciiTheme="majorBidi" w:hAnsiTheme="majorBidi" w:cstheme="majorBidi"/>
          <w:sz w:val="24"/>
          <w:szCs w:val="24"/>
        </w:rPr>
        <w:t>Despite strong economic growth, Israeli</w:t>
      </w:r>
      <w:r w:rsidRPr="007E4B20">
        <w:rPr>
          <w:rFonts w:asciiTheme="majorBidi" w:hAnsiTheme="majorBidi" w:cstheme="majorBidi"/>
          <w:sz w:val="24"/>
          <w:szCs w:val="24"/>
        </w:rPr>
        <w:t xml:space="preserve"> society </w:t>
      </w:r>
      <w:r>
        <w:rPr>
          <w:rFonts w:asciiTheme="majorBidi" w:hAnsiTheme="majorBidi" w:cstheme="majorBidi"/>
          <w:sz w:val="24"/>
          <w:szCs w:val="24"/>
        </w:rPr>
        <w:t xml:space="preserve">is </w:t>
      </w:r>
      <w:r w:rsidRPr="007E4B20">
        <w:rPr>
          <w:rFonts w:asciiTheme="majorBidi" w:hAnsiTheme="majorBidi" w:cstheme="majorBidi"/>
          <w:sz w:val="24"/>
          <w:szCs w:val="24"/>
        </w:rPr>
        <w:t xml:space="preserve">characterized by high and increasing levels of socioeconomic inequality </w:t>
      </w:r>
      <w:r>
        <w:rPr>
          <w:rFonts w:asciiTheme="majorBidi" w:hAnsiTheme="majorBidi" w:cstheme="majorBidi"/>
          <w:sz w:val="24"/>
          <w:szCs w:val="24"/>
        </w:rPr>
        <w:t xml:space="preserve">as </w:t>
      </w:r>
      <w:r w:rsidRPr="007E4B20">
        <w:rPr>
          <w:rFonts w:asciiTheme="majorBidi" w:hAnsiTheme="majorBidi" w:cstheme="majorBidi"/>
          <w:sz w:val="24"/>
          <w:szCs w:val="24"/>
        </w:rPr>
        <w:t>compared with most OECD countries</w:t>
      </w:r>
      <w:r>
        <w:rPr>
          <w:rFonts w:asciiTheme="majorBidi" w:hAnsiTheme="majorBidi" w:cstheme="majorBidi"/>
          <w:sz w:val="24"/>
          <w:szCs w:val="24"/>
        </w:rPr>
        <w:t xml:space="preserve">.  </w:t>
      </w:r>
      <w:r w:rsidR="00F65C4B" w:rsidRPr="00F65C4B">
        <w:rPr>
          <w:rFonts w:asciiTheme="majorBidi" w:hAnsiTheme="majorBidi" w:cstheme="majorBidi"/>
          <w:sz w:val="24"/>
          <w:szCs w:val="24"/>
        </w:rPr>
        <w:t xml:space="preserve">Israel’s most acute </w:t>
      </w:r>
      <w:r w:rsidR="00B23F12">
        <w:rPr>
          <w:rFonts w:asciiTheme="majorBidi" w:hAnsiTheme="majorBidi" w:cstheme="majorBidi"/>
          <w:sz w:val="24"/>
          <w:szCs w:val="24"/>
        </w:rPr>
        <w:t xml:space="preserve">economic </w:t>
      </w:r>
      <w:r w:rsidR="00F65C4B" w:rsidRPr="00F65C4B">
        <w:rPr>
          <w:rFonts w:asciiTheme="majorBidi" w:hAnsiTheme="majorBidi" w:cstheme="majorBidi"/>
          <w:sz w:val="24"/>
          <w:szCs w:val="24"/>
        </w:rPr>
        <w:t>problem is the polarization between its top</w:t>
      </w:r>
      <w:r w:rsidR="00F65C4B">
        <w:rPr>
          <w:rFonts w:asciiTheme="majorBidi" w:hAnsiTheme="majorBidi" w:cstheme="majorBidi"/>
          <w:sz w:val="24"/>
          <w:szCs w:val="24"/>
        </w:rPr>
        <w:t xml:space="preserve"> earners and its lowest earners.  While the high-tech sector has witnessed </w:t>
      </w:r>
      <w:r w:rsidR="00B72FD7">
        <w:rPr>
          <w:rFonts w:asciiTheme="majorBidi" w:hAnsiTheme="majorBidi" w:cstheme="majorBidi"/>
          <w:sz w:val="24"/>
          <w:szCs w:val="24"/>
        </w:rPr>
        <w:t xml:space="preserve">significant wage increases, low-tech and retail sector employees </w:t>
      </w:r>
      <w:r w:rsidR="00F65C4B">
        <w:rPr>
          <w:rFonts w:asciiTheme="majorBidi" w:hAnsiTheme="majorBidi" w:cstheme="majorBidi"/>
          <w:sz w:val="24"/>
          <w:szCs w:val="24"/>
        </w:rPr>
        <w:t xml:space="preserve">have </w:t>
      </w:r>
      <w:r w:rsidR="00B72FD7" w:rsidRPr="00B72FD7">
        <w:rPr>
          <w:rFonts w:asciiTheme="majorBidi" w:hAnsiTheme="majorBidi" w:cstheme="majorBidi"/>
          <w:sz w:val="24"/>
          <w:szCs w:val="24"/>
        </w:rPr>
        <w:t>experienced relatively slower wage growth</w:t>
      </w:r>
      <w:r w:rsidR="00B72FD7">
        <w:rPr>
          <w:rFonts w:asciiTheme="majorBidi" w:hAnsiTheme="majorBidi" w:cstheme="majorBidi"/>
          <w:sz w:val="24"/>
          <w:szCs w:val="24"/>
        </w:rPr>
        <w:t xml:space="preserve">.  </w:t>
      </w:r>
      <w:r w:rsidR="00B72FD7" w:rsidRPr="00B72FD7">
        <w:rPr>
          <w:rFonts w:asciiTheme="majorBidi" w:hAnsiTheme="majorBidi" w:cstheme="majorBidi"/>
          <w:sz w:val="24"/>
          <w:szCs w:val="24"/>
        </w:rPr>
        <w:t>Beyond the</w:t>
      </w:r>
      <w:r w:rsidR="00B72FD7">
        <w:rPr>
          <w:rFonts w:asciiTheme="majorBidi" w:hAnsiTheme="majorBidi" w:cstheme="majorBidi"/>
          <w:sz w:val="24"/>
          <w:szCs w:val="24"/>
        </w:rPr>
        <w:t xml:space="preserve"> </w:t>
      </w:r>
      <w:r w:rsidR="00B72FD7" w:rsidRPr="00B72FD7">
        <w:rPr>
          <w:rFonts w:asciiTheme="majorBidi" w:hAnsiTheme="majorBidi" w:cstheme="majorBidi"/>
          <w:sz w:val="24"/>
          <w:szCs w:val="24"/>
        </w:rPr>
        <w:t xml:space="preserve">income gaps between </w:t>
      </w:r>
      <w:r w:rsidR="00B72FD7">
        <w:rPr>
          <w:rFonts w:asciiTheme="majorBidi" w:hAnsiTheme="majorBidi" w:cstheme="majorBidi"/>
          <w:sz w:val="24"/>
          <w:szCs w:val="24"/>
        </w:rPr>
        <w:t>sectors</w:t>
      </w:r>
      <w:r w:rsidR="00B72FD7" w:rsidRPr="00B72FD7">
        <w:rPr>
          <w:rFonts w:asciiTheme="majorBidi" w:hAnsiTheme="majorBidi" w:cstheme="majorBidi"/>
          <w:sz w:val="24"/>
          <w:szCs w:val="24"/>
        </w:rPr>
        <w:t>, overall inequality in Israeli society also</w:t>
      </w:r>
      <w:r w:rsidR="00B72FD7">
        <w:rPr>
          <w:rFonts w:asciiTheme="majorBidi" w:hAnsiTheme="majorBidi" w:cstheme="majorBidi"/>
          <w:sz w:val="24"/>
          <w:szCs w:val="24"/>
        </w:rPr>
        <w:t xml:space="preserve"> </w:t>
      </w:r>
      <w:r w:rsidR="00B72FD7" w:rsidRPr="00B72FD7">
        <w:rPr>
          <w:rFonts w:asciiTheme="majorBidi" w:hAnsiTheme="majorBidi" w:cstheme="majorBidi"/>
          <w:sz w:val="24"/>
          <w:szCs w:val="24"/>
        </w:rPr>
        <w:t>stems from disparities be</w:t>
      </w:r>
      <w:r w:rsidR="00B72FD7">
        <w:rPr>
          <w:rFonts w:asciiTheme="majorBidi" w:hAnsiTheme="majorBidi" w:cstheme="majorBidi"/>
          <w:sz w:val="24"/>
          <w:szCs w:val="24"/>
        </w:rPr>
        <w:t>tween population groups</w:t>
      </w:r>
      <w:r w:rsidR="00B72FD7" w:rsidRPr="00B72FD7">
        <w:rPr>
          <w:rFonts w:asciiTheme="majorBidi" w:hAnsiTheme="majorBidi" w:cstheme="majorBidi"/>
          <w:sz w:val="24"/>
          <w:szCs w:val="24"/>
        </w:rPr>
        <w:t>.</w:t>
      </w:r>
      <w:r w:rsidR="00B72FD7">
        <w:rPr>
          <w:rFonts w:asciiTheme="majorBidi" w:hAnsiTheme="majorBidi" w:cstheme="majorBidi"/>
          <w:sz w:val="24"/>
          <w:szCs w:val="24"/>
        </w:rPr>
        <w:t xml:space="preserve">  </w:t>
      </w:r>
      <w:r w:rsidR="00B23F12">
        <w:rPr>
          <w:rFonts w:asciiTheme="majorBidi" w:hAnsiTheme="majorBidi" w:cstheme="majorBidi"/>
          <w:sz w:val="24"/>
          <w:szCs w:val="24"/>
        </w:rPr>
        <w:t>P</w:t>
      </w:r>
      <w:r w:rsidR="00B23F12" w:rsidRPr="00B23F12">
        <w:rPr>
          <w:rFonts w:asciiTheme="majorBidi" w:hAnsiTheme="majorBidi" w:cstheme="majorBidi"/>
          <w:sz w:val="24"/>
          <w:szCs w:val="24"/>
        </w:rPr>
        <w:t xml:space="preserve">overty </w:t>
      </w:r>
      <w:r w:rsidR="00B23F12">
        <w:rPr>
          <w:rFonts w:asciiTheme="majorBidi" w:hAnsiTheme="majorBidi" w:cstheme="majorBidi"/>
          <w:sz w:val="24"/>
          <w:szCs w:val="24"/>
        </w:rPr>
        <w:t>is</w:t>
      </w:r>
      <w:r w:rsidR="00B23F12" w:rsidRPr="00B23F12">
        <w:rPr>
          <w:rFonts w:asciiTheme="majorBidi" w:hAnsiTheme="majorBidi" w:cstheme="majorBidi"/>
          <w:sz w:val="24"/>
          <w:szCs w:val="24"/>
        </w:rPr>
        <w:t xml:space="preserve"> high, particularly among Israel</w:t>
      </w:r>
      <w:r w:rsidR="00D913EC">
        <w:rPr>
          <w:rFonts w:asciiTheme="majorBidi" w:hAnsiTheme="majorBidi" w:cstheme="majorBidi"/>
          <w:sz w:val="24"/>
          <w:szCs w:val="24"/>
        </w:rPr>
        <w:t>i</w:t>
      </w:r>
      <w:r w:rsidR="00434426">
        <w:rPr>
          <w:rFonts w:asciiTheme="majorBidi" w:hAnsiTheme="majorBidi" w:cstheme="majorBidi"/>
          <w:sz w:val="24"/>
          <w:szCs w:val="24"/>
        </w:rPr>
        <w:t xml:space="preserve"> Arabs</w:t>
      </w:r>
      <w:r w:rsidR="00D913EC">
        <w:rPr>
          <w:rFonts w:asciiTheme="majorBidi" w:hAnsiTheme="majorBidi" w:cstheme="majorBidi"/>
          <w:sz w:val="24"/>
          <w:szCs w:val="24"/>
        </w:rPr>
        <w:t xml:space="preserve"> and </w:t>
      </w:r>
      <w:r w:rsidR="00D913EC" w:rsidRPr="00434426">
        <w:rPr>
          <w:rFonts w:asciiTheme="majorBidi" w:hAnsiTheme="majorBidi" w:cstheme="majorBidi"/>
          <w:i/>
          <w:iCs/>
          <w:sz w:val="24"/>
          <w:szCs w:val="24"/>
        </w:rPr>
        <w:t>Haredim</w:t>
      </w:r>
      <w:r w:rsidR="00D913EC">
        <w:rPr>
          <w:rFonts w:asciiTheme="majorBidi" w:hAnsiTheme="majorBidi" w:cstheme="majorBidi"/>
          <w:sz w:val="24"/>
          <w:szCs w:val="24"/>
        </w:rPr>
        <w:t xml:space="preserve"> (Ultra-Orthodox), </w:t>
      </w:r>
      <w:r w:rsidR="004839E4">
        <w:rPr>
          <w:rFonts w:asciiTheme="majorBidi" w:hAnsiTheme="majorBidi" w:cstheme="majorBidi"/>
          <w:sz w:val="24"/>
          <w:szCs w:val="24"/>
        </w:rPr>
        <w:t xml:space="preserve">and the COVID-19 pandemic has only exacerbated these trends. </w:t>
      </w:r>
      <w:r w:rsidR="007A2D27">
        <w:rPr>
          <w:rFonts w:asciiTheme="majorBidi" w:hAnsiTheme="majorBidi" w:cstheme="majorBidi"/>
          <w:sz w:val="24"/>
          <w:szCs w:val="24"/>
        </w:rPr>
        <w:t>Our researchers b</w:t>
      </w:r>
      <w:r w:rsidR="00B378B7">
        <w:rPr>
          <w:rFonts w:asciiTheme="majorBidi" w:hAnsiTheme="majorBidi" w:cstheme="majorBidi"/>
          <w:sz w:val="24"/>
          <w:szCs w:val="24"/>
        </w:rPr>
        <w:t xml:space="preserve">elieve that more can, and must, </w:t>
      </w:r>
      <w:r w:rsidR="007A2D27">
        <w:rPr>
          <w:rFonts w:asciiTheme="majorBidi" w:hAnsiTheme="majorBidi" w:cstheme="majorBidi"/>
          <w:sz w:val="24"/>
          <w:szCs w:val="24"/>
        </w:rPr>
        <w:t>be done to remedy the situation</w:t>
      </w:r>
      <w:r w:rsidR="002631F5">
        <w:rPr>
          <w:rFonts w:asciiTheme="majorBidi" w:hAnsiTheme="majorBidi" w:cstheme="majorBidi"/>
          <w:sz w:val="24"/>
          <w:szCs w:val="24"/>
        </w:rPr>
        <w:t>, improve Israel's national resilience in all fields</w:t>
      </w:r>
      <w:r w:rsidR="007A2D27">
        <w:rPr>
          <w:rFonts w:asciiTheme="majorBidi" w:hAnsiTheme="majorBidi" w:cstheme="majorBidi"/>
          <w:sz w:val="24"/>
          <w:szCs w:val="24"/>
        </w:rPr>
        <w:t xml:space="preserve"> and </w:t>
      </w:r>
      <w:r w:rsidR="002631F5">
        <w:rPr>
          <w:rFonts w:asciiTheme="majorBidi" w:hAnsiTheme="majorBidi" w:cstheme="majorBidi"/>
          <w:sz w:val="24"/>
          <w:szCs w:val="24"/>
        </w:rPr>
        <w:t xml:space="preserve">by so doing, </w:t>
      </w:r>
      <w:r w:rsidR="006950CB">
        <w:rPr>
          <w:rFonts w:asciiTheme="majorBidi" w:hAnsiTheme="majorBidi" w:cstheme="majorBidi"/>
          <w:sz w:val="24"/>
          <w:szCs w:val="24"/>
        </w:rPr>
        <w:t>strengthen Israeli society</w:t>
      </w:r>
      <w:r w:rsidR="002631F5">
        <w:rPr>
          <w:rFonts w:asciiTheme="majorBidi" w:hAnsiTheme="majorBidi" w:cstheme="majorBidi"/>
          <w:sz w:val="24"/>
          <w:szCs w:val="24"/>
        </w:rPr>
        <w:t xml:space="preserve"> and successfully address inequality and other future </w:t>
      </w:r>
      <w:r w:rsidR="006C6FDA">
        <w:rPr>
          <w:rFonts w:asciiTheme="majorBidi" w:hAnsiTheme="majorBidi" w:cstheme="majorBidi"/>
          <w:sz w:val="24"/>
          <w:szCs w:val="24"/>
        </w:rPr>
        <w:t>challenges</w:t>
      </w:r>
      <w:r w:rsidR="007A2D27">
        <w:rPr>
          <w:rFonts w:asciiTheme="majorBidi" w:hAnsiTheme="majorBidi" w:cstheme="majorBidi"/>
          <w:sz w:val="24"/>
          <w:szCs w:val="24"/>
        </w:rPr>
        <w:t>.</w:t>
      </w:r>
    </w:p>
    <w:p w:rsidR="007E4B20" w:rsidRPr="009D46CA" w:rsidRDefault="007E4B20" w:rsidP="007A2D27">
      <w:pPr>
        <w:bidi w:val="0"/>
        <w:spacing w:after="0" w:line="276" w:lineRule="auto"/>
        <w:rPr>
          <w:rFonts w:asciiTheme="majorBidi" w:hAnsiTheme="majorBidi" w:cstheme="majorBidi"/>
          <w:sz w:val="24"/>
          <w:szCs w:val="24"/>
        </w:rPr>
      </w:pPr>
    </w:p>
    <w:p w:rsidR="00CC2A82" w:rsidRDefault="00BA0F20" w:rsidP="005154E3">
      <w:pPr>
        <w:bidi w:val="0"/>
        <w:spacing w:after="0" w:line="276" w:lineRule="auto"/>
        <w:jc w:val="both"/>
        <w:rPr>
          <w:rFonts w:asciiTheme="majorBidi" w:hAnsiTheme="majorBidi" w:cstheme="majorBidi"/>
          <w:sz w:val="24"/>
          <w:szCs w:val="24"/>
        </w:rPr>
      </w:pPr>
      <w:r>
        <w:rPr>
          <w:rFonts w:asciiTheme="majorBidi" w:hAnsiTheme="majorBidi" w:cstheme="majorBidi"/>
          <w:sz w:val="24"/>
          <w:szCs w:val="24"/>
        </w:rPr>
        <w:t>T</w:t>
      </w:r>
      <w:r w:rsidR="00F30D3A" w:rsidRPr="009D46CA">
        <w:rPr>
          <w:rFonts w:asciiTheme="majorBidi" w:hAnsiTheme="majorBidi" w:cstheme="majorBidi"/>
          <w:sz w:val="24"/>
          <w:szCs w:val="24"/>
        </w:rPr>
        <w:t xml:space="preserve">he </w:t>
      </w:r>
      <w:r w:rsidR="009D46CA">
        <w:rPr>
          <w:rFonts w:asciiTheme="majorBidi" w:hAnsiTheme="majorBidi" w:cstheme="majorBidi"/>
          <w:sz w:val="24"/>
          <w:szCs w:val="24"/>
        </w:rPr>
        <w:t>U</w:t>
      </w:r>
      <w:r w:rsidR="007F3D99">
        <w:rPr>
          <w:rFonts w:asciiTheme="majorBidi" w:hAnsiTheme="majorBidi" w:cstheme="majorBidi"/>
          <w:sz w:val="24"/>
          <w:szCs w:val="24"/>
        </w:rPr>
        <w:t xml:space="preserve">niversity </w:t>
      </w:r>
      <w:r w:rsidR="004840ED">
        <w:rPr>
          <w:rFonts w:asciiTheme="majorBidi" w:hAnsiTheme="majorBidi" w:cstheme="majorBidi"/>
          <w:sz w:val="24"/>
          <w:szCs w:val="24"/>
        </w:rPr>
        <w:t xml:space="preserve">of Haifa is proposing </w:t>
      </w:r>
      <w:r w:rsidR="00B72FD7">
        <w:rPr>
          <w:rFonts w:asciiTheme="majorBidi" w:hAnsiTheme="majorBidi" w:cstheme="majorBidi"/>
          <w:sz w:val="24"/>
          <w:szCs w:val="24"/>
        </w:rPr>
        <w:t xml:space="preserve">to establish the </w:t>
      </w:r>
      <w:r w:rsidR="00B72FD7" w:rsidRPr="007A2D27">
        <w:rPr>
          <w:rFonts w:asciiTheme="majorBidi" w:hAnsiTheme="majorBidi" w:cstheme="majorBidi"/>
          <w:b/>
          <w:bCs/>
          <w:sz w:val="24"/>
          <w:szCs w:val="24"/>
        </w:rPr>
        <w:t>Institute for Social and Economic Research</w:t>
      </w:r>
      <w:r w:rsidR="00B72FD7">
        <w:rPr>
          <w:rFonts w:asciiTheme="majorBidi" w:hAnsiTheme="majorBidi" w:cstheme="majorBidi"/>
          <w:sz w:val="24"/>
          <w:szCs w:val="24"/>
        </w:rPr>
        <w:t xml:space="preserve"> –</w:t>
      </w:r>
      <w:r w:rsidR="007F3D99">
        <w:rPr>
          <w:rFonts w:asciiTheme="majorBidi" w:hAnsiTheme="majorBidi" w:cstheme="majorBidi"/>
          <w:sz w:val="24"/>
          <w:szCs w:val="24"/>
        </w:rPr>
        <w:t xml:space="preserve"> </w:t>
      </w:r>
      <w:r w:rsidR="0077311C" w:rsidRPr="00B83C74">
        <w:rPr>
          <w:rFonts w:asciiTheme="majorBidi" w:hAnsiTheme="majorBidi" w:cstheme="majorBidi"/>
          <w:sz w:val="24"/>
          <w:szCs w:val="24"/>
        </w:rPr>
        <w:t>a</w:t>
      </w:r>
      <w:r w:rsidR="0077311C">
        <w:rPr>
          <w:rFonts w:asciiTheme="majorBidi" w:hAnsiTheme="majorBidi" w:cstheme="majorBidi"/>
          <w:sz w:val="24"/>
          <w:szCs w:val="24"/>
        </w:rPr>
        <w:t>n</w:t>
      </w:r>
      <w:r w:rsidR="0077311C" w:rsidRPr="00B83C74">
        <w:rPr>
          <w:rFonts w:asciiTheme="majorBidi" w:hAnsiTheme="majorBidi" w:cstheme="majorBidi"/>
          <w:sz w:val="24"/>
          <w:szCs w:val="24"/>
        </w:rPr>
        <w:t xml:space="preserve"> independent national policy research institute </w:t>
      </w:r>
      <w:r w:rsidR="00404FE0">
        <w:rPr>
          <w:rFonts w:asciiTheme="majorBidi" w:hAnsiTheme="majorBidi" w:cstheme="majorBidi"/>
          <w:sz w:val="24"/>
          <w:szCs w:val="24"/>
        </w:rPr>
        <w:t>that will</w:t>
      </w:r>
      <w:r w:rsidR="004840ED">
        <w:rPr>
          <w:rFonts w:asciiTheme="majorBidi" w:hAnsiTheme="majorBidi" w:cstheme="majorBidi"/>
          <w:sz w:val="24"/>
          <w:szCs w:val="24"/>
        </w:rPr>
        <w:t xml:space="preserve"> address Israel's socioeconomic problems.  </w:t>
      </w:r>
      <w:r w:rsidR="00B72FD7" w:rsidRPr="00B72FD7">
        <w:rPr>
          <w:rFonts w:asciiTheme="majorBidi" w:hAnsiTheme="majorBidi" w:cstheme="majorBidi"/>
          <w:sz w:val="24"/>
          <w:szCs w:val="24"/>
        </w:rPr>
        <w:t xml:space="preserve">The Herta and Paul Amir Faculty of Social Sciences is proud </w:t>
      </w:r>
      <w:r w:rsidR="00B72FD7">
        <w:rPr>
          <w:rFonts w:asciiTheme="majorBidi" w:hAnsiTheme="majorBidi" w:cstheme="majorBidi"/>
          <w:sz w:val="24"/>
          <w:szCs w:val="24"/>
        </w:rPr>
        <w:t>to be partnering</w:t>
      </w:r>
      <w:r w:rsidR="00B72FD7" w:rsidRPr="00B72FD7">
        <w:rPr>
          <w:rFonts w:asciiTheme="majorBidi" w:hAnsiTheme="majorBidi" w:cstheme="majorBidi"/>
          <w:sz w:val="24"/>
          <w:szCs w:val="24"/>
        </w:rPr>
        <w:t xml:space="preserve"> with the Forum for </w:t>
      </w:r>
      <w:r w:rsidR="00B378B7">
        <w:rPr>
          <w:rFonts w:asciiTheme="majorBidi" w:hAnsiTheme="majorBidi" w:cstheme="majorBidi"/>
          <w:sz w:val="24"/>
          <w:szCs w:val="24"/>
        </w:rPr>
        <w:t>R</w:t>
      </w:r>
      <w:r w:rsidR="005154E3">
        <w:rPr>
          <w:rFonts w:asciiTheme="majorBidi" w:hAnsiTheme="majorBidi" w:cstheme="majorBidi"/>
          <w:sz w:val="24"/>
          <w:szCs w:val="24"/>
        </w:rPr>
        <w:t xml:space="preserve">educing </w:t>
      </w:r>
      <w:r w:rsidR="00B378B7">
        <w:rPr>
          <w:rFonts w:asciiTheme="majorBidi" w:hAnsiTheme="majorBidi" w:cstheme="majorBidi"/>
          <w:sz w:val="24"/>
          <w:szCs w:val="24"/>
        </w:rPr>
        <w:t>Gap</w:t>
      </w:r>
      <w:r w:rsidR="005154E3">
        <w:rPr>
          <w:rFonts w:asciiTheme="majorBidi" w:hAnsiTheme="majorBidi" w:cstheme="majorBidi"/>
          <w:sz w:val="24"/>
          <w:szCs w:val="24"/>
        </w:rPr>
        <w:t>s</w:t>
      </w:r>
      <w:r w:rsidR="00B378B7">
        <w:rPr>
          <w:rFonts w:asciiTheme="majorBidi" w:hAnsiTheme="majorBidi" w:cstheme="majorBidi"/>
          <w:sz w:val="24"/>
          <w:szCs w:val="24"/>
        </w:rPr>
        <w:t xml:space="preserve"> in Israeli Society </w:t>
      </w:r>
      <w:r w:rsidR="007A2D27">
        <w:rPr>
          <w:rFonts w:asciiTheme="majorBidi" w:hAnsiTheme="majorBidi" w:cstheme="majorBidi"/>
          <w:sz w:val="24"/>
          <w:szCs w:val="24"/>
        </w:rPr>
        <w:t>to advance this important research agenda</w:t>
      </w:r>
      <w:r w:rsidR="00B72FD7" w:rsidRPr="00B72FD7">
        <w:rPr>
          <w:rFonts w:asciiTheme="majorBidi" w:hAnsiTheme="majorBidi" w:cstheme="majorBidi"/>
          <w:sz w:val="24"/>
          <w:szCs w:val="24"/>
        </w:rPr>
        <w:t>.</w:t>
      </w:r>
      <w:r w:rsidR="00B72FD7">
        <w:rPr>
          <w:rFonts w:asciiTheme="majorBidi" w:hAnsiTheme="majorBidi" w:cstheme="majorBidi"/>
          <w:sz w:val="24"/>
          <w:szCs w:val="24"/>
        </w:rPr>
        <w:t xml:space="preserve">  </w:t>
      </w:r>
      <w:r w:rsidR="0077311C">
        <w:rPr>
          <w:rFonts w:asciiTheme="majorBidi" w:hAnsiTheme="majorBidi" w:cstheme="majorBidi"/>
          <w:sz w:val="24"/>
          <w:szCs w:val="24"/>
        </w:rPr>
        <w:t>Working in close collaboration with the Forum</w:t>
      </w:r>
      <w:r w:rsidR="00404FE0">
        <w:rPr>
          <w:rFonts w:asciiTheme="majorBidi" w:hAnsiTheme="majorBidi" w:cstheme="majorBidi"/>
          <w:sz w:val="24"/>
          <w:szCs w:val="24"/>
        </w:rPr>
        <w:t xml:space="preserve"> and other </w:t>
      </w:r>
      <w:r w:rsidR="00FB3945">
        <w:rPr>
          <w:rFonts w:asciiTheme="majorBidi" w:hAnsiTheme="majorBidi" w:cstheme="majorBidi"/>
          <w:sz w:val="24"/>
          <w:szCs w:val="24"/>
        </w:rPr>
        <w:t xml:space="preserve">University </w:t>
      </w:r>
      <w:r w:rsidR="00404FE0">
        <w:rPr>
          <w:rFonts w:asciiTheme="majorBidi" w:hAnsiTheme="majorBidi" w:cstheme="majorBidi"/>
          <w:sz w:val="24"/>
          <w:szCs w:val="24"/>
        </w:rPr>
        <w:t>research units,</w:t>
      </w:r>
      <w:r w:rsidR="0077311C">
        <w:rPr>
          <w:rFonts w:asciiTheme="majorBidi" w:hAnsiTheme="majorBidi" w:cstheme="majorBidi"/>
          <w:sz w:val="24"/>
          <w:szCs w:val="24"/>
        </w:rPr>
        <w:t xml:space="preserve"> t</w:t>
      </w:r>
      <w:r w:rsidR="004840ED">
        <w:rPr>
          <w:rFonts w:asciiTheme="majorBidi" w:hAnsiTheme="majorBidi" w:cstheme="majorBidi"/>
          <w:sz w:val="24"/>
          <w:szCs w:val="24"/>
        </w:rPr>
        <w:t xml:space="preserve">he </w:t>
      </w:r>
      <w:r w:rsidR="003A1FF3">
        <w:rPr>
          <w:rFonts w:asciiTheme="majorBidi" w:hAnsiTheme="majorBidi" w:cstheme="majorBidi"/>
          <w:sz w:val="24"/>
          <w:szCs w:val="24"/>
        </w:rPr>
        <w:t xml:space="preserve">Institute's research </w:t>
      </w:r>
      <w:r w:rsidR="004840ED">
        <w:rPr>
          <w:rFonts w:asciiTheme="majorBidi" w:hAnsiTheme="majorBidi" w:cstheme="majorBidi"/>
          <w:sz w:val="24"/>
          <w:szCs w:val="24"/>
        </w:rPr>
        <w:t xml:space="preserve">will </w:t>
      </w:r>
      <w:r w:rsidR="00FB3945">
        <w:rPr>
          <w:rFonts w:asciiTheme="majorBidi" w:hAnsiTheme="majorBidi" w:cstheme="majorBidi"/>
          <w:sz w:val="24"/>
          <w:szCs w:val="24"/>
        </w:rPr>
        <w:t>study</w:t>
      </w:r>
      <w:r w:rsidR="00404FE0">
        <w:rPr>
          <w:rFonts w:asciiTheme="majorBidi" w:hAnsiTheme="majorBidi" w:cstheme="majorBidi"/>
          <w:sz w:val="24"/>
          <w:szCs w:val="24"/>
        </w:rPr>
        <w:t xml:space="preserve"> the </w:t>
      </w:r>
      <w:r w:rsidR="003A1FF3">
        <w:rPr>
          <w:rFonts w:asciiTheme="majorBidi" w:hAnsiTheme="majorBidi" w:cstheme="majorBidi"/>
          <w:sz w:val="24"/>
          <w:szCs w:val="24"/>
        </w:rPr>
        <w:t xml:space="preserve">impact of </w:t>
      </w:r>
      <w:r w:rsidR="00331930">
        <w:rPr>
          <w:rFonts w:asciiTheme="majorBidi" w:hAnsiTheme="majorBidi" w:cstheme="majorBidi"/>
          <w:sz w:val="24"/>
          <w:szCs w:val="24"/>
        </w:rPr>
        <w:t xml:space="preserve">immediate </w:t>
      </w:r>
      <w:r w:rsidR="003A1FF3">
        <w:rPr>
          <w:rFonts w:ascii="Times New Roman" w:hAnsi="Times New Roman" w:cs="Times New Roman"/>
          <w:sz w:val="24"/>
          <w:szCs w:val="24"/>
        </w:rPr>
        <w:t xml:space="preserve">social and economic </w:t>
      </w:r>
      <w:r w:rsidR="004840ED" w:rsidRPr="004840ED">
        <w:rPr>
          <w:rFonts w:ascii="Times New Roman" w:hAnsi="Times New Roman" w:cs="Times New Roman"/>
          <w:sz w:val="24"/>
          <w:szCs w:val="24"/>
        </w:rPr>
        <w:t xml:space="preserve">problems </w:t>
      </w:r>
      <w:r w:rsidR="003A1FF3">
        <w:rPr>
          <w:rFonts w:ascii="Times New Roman" w:hAnsi="Times New Roman" w:cs="Times New Roman"/>
          <w:sz w:val="24"/>
          <w:szCs w:val="24"/>
        </w:rPr>
        <w:t>in</w:t>
      </w:r>
      <w:r w:rsidR="004840ED" w:rsidRPr="004840ED">
        <w:rPr>
          <w:rFonts w:ascii="Times New Roman" w:hAnsi="Times New Roman" w:cs="Times New Roman"/>
          <w:sz w:val="24"/>
          <w:szCs w:val="24"/>
        </w:rPr>
        <w:t xml:space="preserve"> Israeli society</w:t>
      </w:r>
      <w:r w:rsidR="000545A4">
        <w:rPr>
          <w:rFonts w:ascii="Times New Roman" w:hAnsi="Times New Roman" w:cs="Times New Roman"/>
          <w:sz w:val="24"/>
          <w:szCs w:val="24"/>
        </w:rPr>
        <w:t>, such as COVID-19</w:t>
      </w:r>
      <w:r w:rsidR="00B72FD7">
        <w:rPr>
          <w:rFonts w:ascii="Times New Roman" w:hAnsi="Times New Roman" w:cs="Times New Roman"/>
          <w:sz w:val="24"/>
          <w:szCs w:val="24"/>
        </w:rPr>
        <w:t>,</w:t>
      </w:r>
      <w:r w:rsidR="000545A4">
        <w:rPr>
          <w:rFonts w:ascii="Times New Roman" w:hAnsi="Times New Roman" w:cs="Times New Roman"/>
          <w:sz w:val="24"/>
          <w:szCs w:val="24"/>
        </w:rPr>
        <w:t xml:space="preserve"> </w:t>
      </w:r>
      <w:r w:rsidR="003A1FF3">
        <w:rPr>
          <w:rFonts w:ascii="Times New Roman" w:hAnsi="Times New Roman" w:cs="Times New Roman"/>
          <w:sz w:val="24"/>
          <w:szCs w:val="24"/>
        </w:rPr>
        <w:t xml:space="preserve">and </w:t>
      </w:r>
      <w:r w:rsidR="000545A4">
        <w:rPr>
          <w:rFonts w:ascii="Times New Roman" w:hAnsi="Times New Roman" w:cs="Times New Roman"/>
          <w:sz w:val="24"/>
          <w:szCs w:val="24"/>
        </w:rPr>
        <w:t>long-</w:t>
      </w:r>
      <w:r w:rsidR="003A1FF3">
        <w:rPr>
          <w:rFonts w:ascii="Times New Roman" w:hAnsi="Times New Roman" w:cs="Times New Roman"/>
          <w:sz w:val="24"/>
          <w:szCs w:val="24"/>
        </w:rPr>
        <w:t>term socioeconomic issues facing Israel</w:t>
      </w:r>
      <w:r w:rsidR="002631F5">
        <w:rPr>
          <w:rFonts w:ascii="Times New Roman" w:hAnsi="Times New Roman" w:cs="Times New Roman"/>
          <w:sz w:val="24"/>
          <w:szCs w:val="24"/>
        </w:rPr>
        <w:t xml:space="preserve"> in the 21</w:t>
      </w:r>
      <w:r w:rsidR="002631F5" w:rsidRPr="006C6FDA">
        <w:rPr>
          <w:rFonts w:ascii="Times New Roman" w:hAnsi="Times New Roman" w:cs="Times New Roman"/>
          <w:sz w:val="24"/>
          <w:szCs w:val="24"/>
          <w:vertAlign w:val="superscript"/>
        </w:rPr>
        <w:t>st</w:t>
      </w:r>
      <w:r w:rsidR="002631F5">
        <w:rPr>
          <w:rFonts w:ascii="Times New Roman" w:hAnsi="Times New Roman" w:cs="Times New Roman"/>
          <w:sz w:val="24"/>
          <w:szCs w:val="24"/>
        </w:rPr>
        <w:t xml:space="preserve"> century</w:t>
      </w:r>
      <w:r w:rsidR="00331930">
        <w:rPr>
          <w:rFonts w:ascii="Times New Roman" w:hAnsi="Times New Roman" w:cs="Times New Roman"/>
          <w:sz w:val="24"/>
          <w:szCs w:val="24"/>
        </w:rPr>
        <w:t xml:space="preserve">. </w:t>
      </w:r>
      <w:r w:rsidR="00B378B7">
        <w:rPr>
          <w:rFonts w:ascii="Times New Roman" w:hAnsi="Times New Roman" w:cs="Times New Roman"/>
          <w:sz w:val="24"/>
          <w:szCs w:val="24"/>
        </w:rPr>
        <w:t xml:space="preserve"> The Institute will serve as </w:t>
      </w:r>
      <w:r w:rsidR="00B378B7" w:rsidRPr="00B378B7">
        <w:rPr>
          <w:rFonts w:ascii="Times New Roman" w:hAnsi="Times New Roman" w:cs="Times New Roman"/>
          <w:sz w:val="24"/>
          <w:szCs w:val="24"/>
        </w:rPr>
        <w:t xml:space="preserve">a </w:t>
      </w:r>
      <w:r w:rsidR="00516618">
        <w:rPr>
          <w:rFonts w:ascii="Times New Roman" w:hAnsi="Times New Roman" w:cs="Times New Roman"/>
          <w:sz w:val="24"/>
          <w:szCs w:val="24"/>
        </w:rPr>
        <w:t xml:space="preserve">national </w:t>
      </w:r>
      <w:r w:rsidR="00B378B7" w:rsidRPr="00B378B7">
        <w:rPr>
          <w:rFonts w:ascii="Times New Roman" w:hAnsi="Times New Roman" w:cs="Times New Roman"/>
          <w:sz w:val="24"/>
          <w:szCs w:val="24"/>
        </w:rPr>
        <w:t>center of scientific and practical knowledge for analyzing long-term socio-economic and political</w:t>
      </w:r>
      <w:r w:rsidR="00B378B7">
        <w:rPr>
          <w:rFonts w:ascii="Times New Roman" w:hAnsi="Times New Roman" w:cs="Times New Roman"/>
          <w:sz w:val="24"/>
          <w:szCs w:val="24"/>
        </w:rPr>
        <w:t xml:space="preserve"> processes. It will inform </w:t>
      </w:r>
      <w:r w:rsidR="00B378B7" w:rsidRPr="00B378B7">
        <w:rPr>
          <w:rFonts w:ascii="Times New Roman" w:hAnsi="Times New Roman" w:cs="Times New Roman"/>
          <w:sz w:val="24"/>
          <w:szCs w:val="24"/>
        </w:rPr>
        <w:t xml:space="preserve">policy </w:t>
      </w:r>
      <w:r w:rsidR="00B378B7">
        <w:rPr>
          <w:rFonts w:ascii="Times New Roman" w:hAnsi="Times New Roman" w:cs="Times New Roman"/>
          <w:sz w:val="24"/>
          <w:szCs w:val="24"/>
        </w:rPr>
        <w:t xml:space="preserve">and decision </w:t>
      </w:r>
      <w:r w:rsidR="00B378B7" w:rsidRPr="00B378B7">
        <w:rPr>
          <w:rFonts w:ascii="Times New Roman" w:hAnsi="Times New Roman" w:cs="Times New Roman"/>
          <w:sz w:val="24"/>
          <w:szCs w:val="24"/>
        </w:rPr>
        <w:t xml:space="preserve">makers while implementing innovative approaches of multi-sectoral cooperation that </w:t>
      </w:r>
      <w:r w:rsidR="00516618">
        <w:rPr>
          <w:rFonts w:ascii="Times New Roman" w:hAnsi="Times New Roman" w:cs="Times New Roman"/>
          <w:sz w:val="24"/>
          <w:szCs w:val="24"/>
        </w:rPr>
        <w:t xml:space="preserve">are </w:t>
      </w:r>
      <w:r w:rsidR="00B378B7" w:rsidRPr="00B378B7">
        <w:rPr>
          <w:rFonts w:ascii="Times New Roman" w:hAnsi="Times New Roman" w:cs="Times New Roman"/>
          <w:sz w:val="24"/>
          <w:szCs w:val="24"/>
        </w:rPr>
        <w:t>align</w:t>
      </w:r>
      <w:r w:rsidR="00516618">
        <w:rPr>
          <w:rFonts w:ascii="Times New Roman" w:hAnsi="Times New Roman" w:cs="Times New Roman"/>
          <w:sz w:val="24"/>
          <w:szCs w:val="24"/>
        </w:rPr>
        <w:t>ed</w:t>
      </w:r>
      <w:r w:rsidR="00811112">
        <w:rPr>
          <w:rFonts w:ascii="Times New Roman" w:hAnsi="Times New Roman" w:cs="Times New Roman"/>
          <w:sz w:val="24"/>
          <w:szCs w:val="24"/>
        </w:rPr>
        <w:t xml:space="preserve"> with</w:t>
      </w:r>
      <w:r w:rsidR="00516618">
        <w:rPr>
          <w:rFonts w:ascii="Times New Roman" w:hAnsi="Times New Roman" w:cs="Times New Roman"/>
          <w:sz w:val="24"/>
          <w:szCs w:val="24"/>
        </w:rPr>
        <w:t xml:space="preserve"> the </w:t>
      </w:r>
      <w:r w:rsidR="00B378B7" w:rsidRPr="00B378B7">
        <w:rPr>
          <w:rFonts w:ascii="Times New Roman" w:hAnsi="Times New Roman" w:cs="Times New Roman"/>
          <w:sz w:val="24"/>
          <w:szCs w:val="24"/>
        </w:rPr>
        <w:t xml:space="preserve">advancement of knowledge in the </w:t>
      </w:r>
      <w:r w:rsidR="00516618">
        <w:rPr>
          <w:rFonts w:ascii="Times New Roman" w:hAnsi="Times New Roman" w:cs="Times New Roman"/>
          <w:sz w:val="24"/>
          <w:szCs w:val="24"/>
        </w:rPr>
        <w:t xml:space="preserve">relevant </w:t>
      </w:r>
      <w:r w:rsidR="00B378B7" w:rsidRPr="00B378B7">
        <w:rPr>
          <w:rFonts w:ascii="Times New Roman" w:hAnsi="Times New Roman" w:cs="Times New Roman"/>
          <w:sz w:val="24"/>
          <w:szCs w:val="24"/>
        </w:rPr>
        <w:t>field and the national interest of the Sta</w:t>
      </w:r>
      <w:r w:rsidR="00516618">
        <w:rPr>
          <w:rFonts w:ascii="Times New Roman" w:hAnsi="Times New Roman" w:cs="Times New Roman"/>
          <w:sz w:val="24"/>
          <w:szCs w:val="24"/>
        </w:rPr>
        <w:t>te of Israel and its citizens.</w:t>
      </w:r>
      <w:r w:rsidR="00B378B7">
        <w:rPr>
          <w:rFonts w:ascii="Times New Roman" w:hAnsi="Times New Roman" w:cs="Times New Roman"/>
          <w:sz w:val="24"/>
          <w:szCs w:val="24"/>
        </w:rPr>
        <w:t xml:space="preserve">  </w:t>
      </w:r>
      <w:r w:rsidR="00FB3945" w:rsidRPr="00E60F83">
        <w:rPr>
          <w:rFonts w:ascii="Times New Roman" w:hAnsi="Times New Roman" w:cs="Times New Roman"/>
          <w:sz w:val="24"/>
          <w:szCs w:val="24"/>
        </w:rPr>
        <w:t xml:space="preserve">The Institute's </w:t>
      </w:r>
      <w:r w:rsidR="004840ED" w:rsidRPr="00E60F83">
        <w:rPr>
          <w:rFonts w:ascii="Times New Roman" w:hAnsi="Times New Roman" w:cs="Times New Roman"/>
          <w:sz w:val="24"/>
          <w:szCs w:val="24"/>
        </w:rPr>
        <w:t>resources</w:t>
      </w:r>
      <w:r w:rsidR="00FB3945" w:rsidRPr="00E60F83">
        <w:rPr>
          <w:rFonts w:ascii="Times New Roman" w:hAnsi="Times New Roman" w:cs="Times New Roman"/>
          <w:sz w:val="24"/>
          <w:szCs w:val="24"/>
        </w:rPr>
        <w:t xml:space="preserve"> will be allocated to </w:t>
      </w:r>
      <w:r w:rsidR="004840ED" w:rsidRPr="00E60F83">
        <w:rPr>
          <w:rFonts w:ascii="Times New Roman" w:hAnsi="Times New Roman" w:cs="Times New Roman"/>
          <w:sz w:val="24"/>
          <w:szCs w:val="24"/>
        </w:rPr>
        <w:t>prepare, organize, and respond to urgent needs of governance in times of crisis and emergency</w:t>
      </w:r>
      <w:r w:rsidR="000545A4" w:rsidRPr="00E60F83">
        <w:rPr>
          <w:rFonts w:ascii="Times New Roman" w:hAnsi="Times New Roman" w:cs="Times New Roman"/>
          <w:sz w:val="24"/>
          <w:szCs w:val="24"/>
        </w:rPr>
        <w:t xml:space="preserve">, </w:t>
      </w:r>
      <w:r w:rsidR="004840ED" w:rsidRPr="00E60F83">
        <w:rPr>
          <w:rFonts w:ascii="Times New Roman" w:hAnsi="Times New Roman" w:cs="Times New Roman"/>
          <w:sz w:val="24"/>
          <w:szCs w:val="24"/>
        </w:rPr>
        <w:t xml:space="preserve">as well as </w:t>
      </w:r>
      <w:r w:rsidR="00CC2A82">
        <w:rPr>
          <w:rFonts w:ascii="Times New Roman" w:hAnsi="Times New Roman" w:cs="Times New Roman"/>
          <w:sz w:val="24"/>
          <w:szCs w:val="24"/>
        </w:rPr>
        <w:t xml:space="preserve">to </w:t>
      </w:r>
      <w:r w:rsidR="004840ED" w:rsidRPr="00E60F83">
        <w:rPr>
          <w:rFonts w:ascii="Times New Roman" w:hAnsi="Times New Roman" w:cs="Times New Roman"/>
          <w:sz w:val="24"/>
          <w:szCs w:val="24"/>
        </w:rPr>
        <w:t>increas</w:t>
      </w:r>
      <w:r w:rsidR="00CC2A82">
        <w:rPr>
          <w:rFonts w:ascii="Times New Roman" w:hAnsi="Times New Roman" w:cs="Times New Roman"/>
          <w:sz w:val="24"/>
          <w:szCs w:val="24"/>
        </w:rPr>
        <w:t>e</w:t>
      </w:r>
      <w:r w:rsidR="004840ED" w:rsidRPr="00E60F83">
        <w:rPr>
          <w:rFonts w:ascii="Times New Roman" w:hAnsi="Times New Roman" w:cs="Times New Roman"/>
          <w:sz w:val="24"/>
          <w:szCs w:val="24"/>
        </w:rPr>
        <w:t xml:space="preserve"> Israel's </w:t>
      </w:r>
      <w:r w:rsidR="000545A4" w:rsidRPr="00E60F83">
        <w:rPr>
          <w:rFonts w:ascii="Times New Roman" w:hAnsi="Times New Roman" w:cs="Times New Roman"/>
          <w:sz w:val="24"/>
          <w:szCs w:val="24"/>
        </w:rPr>
        <w:t>n</w:t>
      </w:r>
      <w:r w:rsidR="004840ED" w:rsidRPr="00E60F83">
        <w:rPr>
          <w:rFonts w:ascii="Times New Roman" w:hAnsi="Times New Roman" w:cs="Times New Roman"/>
          <w:sz w:val="24"/>
          <w:szCs w:val="24"/>
        </w:rPr>
        <w:t xml:space="preserve">ational </w:t>
      </w:r>
      <w:r w:rsidR="000545A4" w:rsidRPr="00E60F83">
        <w:rPr>
          <w:rFonts w:ascii="Times New Roman" w:hAnsi="Times New Roman" w:cs="Times New Roman"/>
          <w:sz w:val="24"/>
          <w:szCs w:val="24"/>
        </w:rPr>
        <w:t>r</w:t>
      </w:r>
      <w:r w:rsidR="004840ED" w:rsidRPr="00E60F83">
        <w:rPr>
          <w:rFonts w:ascii="Times New Roman" w:hAnsi="Times New Roman" w:cs="Times New Roman"/>
          <w:sz w:val="24"/>
          <w:szCs w:val="24"/>
        </w:rPr>
        <w:t xml:space="preserve">esilience in </w:t>
      </w:r>
      <w:r w:rsidR="00404FE0" w:rsidRPr="00E60F83">
        <w:rPr>
          <w:rFonts w:ascii="Times New Roman" w:hAnsi="Times New Roman" w:cs="Times New Roman"/>
          <w:sz w:val="24"/>
          <w:szCs w:val="24"/>
        </w:rPr>
        <w:t xml:space="preserve">times of </w:t>
      </w:r>
      <w:r w:rsidR="004840ED" w:rsidRPr="00E60F83">
        <w:rPr>
          <w:rFonts w:ascii="Times New Roman" w:hAnsi="Times New Roman" w:cs="Times New Roman"/>
          <w:sz w:val="24"/>
          <w:szCs w:val="24"/>
        </w:rPr>
        <w:t>peace.</w:t>
      </w:r>
    </w:p>
    <w:p w:rsidR="00CC2A82" w:rsidRDefault="00CC2A82" w:rsidP="007A2D27">
      <w:pPr>
        <w:bidi w:val="0"/>
        <w:spacing w:after="0" w:line="276" w:lineRule="auto"/>
        <w:jc w:val="both"/>
        <w:rPr>
          <w:rFonts w:asciiTheme="majorBidi" w:hAnsiTheme="majorBidi" w:cstheme="majorBidi"/>
          <w:sz w:val="24"/>
          <w:szCs w:val="24"/>
        </w:rPr>
      </w:pPr>
    </w:p>
    <w:p w:rsidR="00434426" w:rsidRDefault="00434426">
      <w:pPr>
        <w:bidi w:val="0"/>
        <w:rPr>
          <w:rFonts w:asciiTheme="majorBidi" w:hAnsiTheme="majorBidi" w:cstheme="majorBidi"/>
          <w:b/>
          <w:bCs/>
          <w:sz w:val="24"/>
          <w:szCs w:val="24"/>
        </w:rPr>
      </w:pPr>
      <w:r>
        <w:rPr>
          <w:rFonts w:asciiTheme="majorBidi" w:hAnsiTheme="majorBidi" w:cstheme="majorBidi"/>
          <w:b/>
          <w:bCs/>
          <w:sz w:val="24"/>
          <w:szCs w:val="24"/>
        </w:rPr>
        <w:br w:type="page"/>
      </w:r>
    </w:p>
    <w:p w:rsidR="0003287F" w:rsidRDefault="009031EE" w:rsidP="007A2D27">
      <w:pPr>
        <w:pBdr>
          <w:bottom w:val="single" w:sz="12" w:space="1" w:color="2F5496" w:themeColor="accent5" w:themeShade="BF"/>
        </w:pBdr>
        <w:bidi w:val="0"/>
        <w:spacing w:after="120" w:line="276" w:lineRule="auto"/>
        <w:rPr>
          <w:rFonts w:asciiTheme="majorBidi" w:hAnsiTheme="majorBidi" w:cstheme="majorBidi"/>
          <w:b/>
          <w:bCs/>
          <w:sz w:val="24"/>
          <w:szCs w:val="24"/>
        </w:rPr>
      </w:pPr>
      <w:r>
        <w:rPr>
          <w:rFonts w:asciiTheme="majorBidi" w:hAnsiTheme="majorBidi" w:cstheme="majorBidi"/>
          <w:b/>
          <w:bCs/>
          <w:sz w:val="24"/>
          <w:szCs w:val="24"/>
        </w:rPr>
        <w:lastRenderedPageBreak/>
        <w:t>Goals</w:t>
      </w:r>
    </w:p>
    <w:p w:rsidR="00426866" w:rsidRDefault="005B6B08" w:rsidP="00811112">
      <w:pPr>
        <w:bidi w:val="0"/>
        <w:spacing w:after="0" w:line="276" w:lineRule="auto"/>
        <w:jc w:val="both"/>
        <w:rPr>
          <w:rFonts w:asciiTheme="majorBidi" w:hAnsiTheme="majorBidi" w:cstheme="majorBidi"/>
          <w:sz w:val="24"/>
          <w:szCs w:val="24"/>
        </w:rPr>
      </w:pPr>
      <w:r w:rsidRPr="00A67295">
        <w:rPr>
          <w:rFonts w:asciiTheme="majorBidi" w:hAnsiTheme="majorBidi" w:cstheme="majorBidi"/>
          <w:sz w:val="24"/>
          <w:szCs w:val="24"/>
        </w:rPr>
        <w:t xml:space="preserve">The Institute will </w:t>
      </w:r>
      <w:r w:rsidR="00F53652">
        <w:rPr>
          <w:rFonts w:asciiTheme="majorBidi" w:hAnsiTheme="majorBidi" w:cstheme="majorBidi"/>
          <w:sz w:val="24"/>
          <w:szCs w:val="24"/>
        </w:rPr>
        <w:t>provide evidence-based</w:t>
      </w:r>
      <w:r w:rsidR="006C6FDA">
        <w:rPr>
          <w:rFonts w:asciiTheme="majorBidi" w:hAnsiTheme="majorBidi" w:cstheme="majorBidi"/>
          <w:sz w:val="24"/>
          <w:szCs w:val="24"/>
        </w:rPr>
        <w:t>,</w:t>
      </w:r>
      <w:r w:rsidR="00F53652">
        <w:rPr>
          <w:rFonts w:asciiTheme="majorBidi" w:hAnsiTheme="majorBidi" w:cstheme="majorBidi"/>
          <w:sz w:val="24"/>
          <w:szCs w:val="24"/>
        </w:rPr>
        <w:t xml:space="preserve"> </w:t>
      </w:r>
      <w:r w:rsidR="002631F5">
        <w:rPr>
          <w:rFonts w:asciiTheme="majorBidi" w:hAnsiTheme="majorBidi" w:cstheme="majorBidi"/>
          <w:sz w:val="24"/>
          <w:szCs w:val="24"/>
        </w:rPr>
        <w:t xml:space="preserve">state-of-the-art </w:t>
      </w:r>
      <w:r w:rsidR="00F53652">
        <w:rPr>
          <w:rFonts w:asciiTheme="majorBidi" w:hAnsiTheme="majorBidi" w:cstheme="majorBidi"/>
          <w:sz w:val="24"/>
          <w:szCs w:val="24"/>
        </w:rPr>
        <w:t>research to inform public policy and debate on major social and economic issues facing Israeli society.  The Institute will operate as</w:t>
      </w:r>
      <w:r w:rsidRPr="00A67295">
        <w:rPr>
          <w:rFonts w:asciiTheme="majorBidi" w:hAnsiTheme="majorBidi" w:cstheme="majorBidi"/>
          <w:sz w:val="24"/>
          <w:szCs w:val="24"/>
        </w:rPr>
        <w:t xml:space="preserve"> an </w:t>
      </w:r>
      <w:r w:rsidR="00104514">
        <w:rPr>
          <w:rFonts w:asciiTheme="majorBidi" w:hAnsiTheme="majorBidi" w:cstheme="majorBidi"/>
          <w:sz w:val="24"/>
          <w:szCs w:val="24"/>
        </w:rPr>
        <w:t xml:space="preserve">independent </w:t>
      </w:r>
      <w:r w:rsidRPr="00A67295">
        <w:rPr>
          <w:rFonts w:asciiTheme="majorBidi" w:hAnsiTheme="majorBidi" w:cstheme="majorBidi"/>
          <w:sz w:val="24"/>
          <w:szCs w:val="24"/>
        </w:rPr>
        <w:t xml:space="preserve">academic </w:t>
      </w:r>
      <w:r w:rsidR="00104514">
        <w:rPr>
          <w:rFonts w:asciiTheme="majorBidi" w:hAnsiTheme="majorBidi" w:cstheme="majorBidi"/>
          <w:sz w:val="24"/>
          <w:szCs w:val="24"/>
        </w:rPr>
        <w:t xml:space="preserve">research </w:t>
      </w:r>
      <w:r w:rsidR="00B81E71">
        <w:rPr>
          <w:rFonts w:asciiTheme="majorBidi" w:hAnsiTheme="majorBidi" w:cstheme="majorBidi"/>
          <w:sz w:val="24"/>
          <w:szCs w:val="24"/>
        </w:rPr>
        <w:t>entity</w:t>
      </w:r>
      <w:r w:rsidR="00C45C33">
        <w:rPr>
          <w:rFonts w:asciiTheme="majorBidi" w:hAnsiTheme="majorBidi" w:cstheme="majorBidi"/>
          <w:sz w:val="24"/>
          <w:szCs w:val="24"/>
        </w:rPr>
        <w:t xml:space="preserve"> </w:t>
      </w:r>
      <w:r w:rsidR="002631F5">
        <w:rPr>
          <w:rFonts w:asciiTheme="majorBidi" w:hAnsiTheme="majorBidi" w:cstheme="majorBidi"/>
          <w:sz w:val="24"/>
          <w:szCs w:val="24"/>
        </w:rPr>
        <w:t xml:space="preserve">within the University of Haifa </w:t>
      </w:r>
      <w:r w:rsidR="00F53652">
        <w:rPr>
          <w:rFonts w:asciiTheme="majorBidi" w:hAnsiTheme="majorBidi" w:cstheme="majorBidi"/>
          <w:sz w:val="24"/>
          <w:szCs w:val="24"/>
        </w:rPr>
        <w:t>and</w:t>
      </w:r>
      <w:r w:rsidRPr="00A67295">
        <w:rPr>
          <w:rFonts w:asciiTheme="majorBidi" w:hAnsiTheme="majorBidi" w:cstheme="majorBidi"/>
          <w:sz w:val="24"/>
          <w:szCs w:val="24"/>
        </w:rPr>
        <w:t xml:space="preserve"> </w:t>
      </w:r>
      <w:r w:rsidR="00104514">
        <w:rPr>
          <w:rFonts w:asciiTheme="majorBidi" w:hAnsiTheme="majorBidi" w:cstheme="majorBidi"/>
          <w:sz w:val="24"/>
          <w:szCs w:val="24"/>
        </w:rPr>
        <w:t>work</w:t>
      </w:r>
      <w:r w:rsidRPr="00A67295">
        <w:rPr>
          <w:rFonts w:asciiTheme="majorBidi" w:hAnsiTheme="majorBidi" w:cstheme="majorBidi"/>
          <w:sz w:val="24"/>
          <w:szCs w:val="24"/>
        </w:rPr>
        <w:t xml:space="preserve"> in close collaboration with </w:t>
      </w:r>
      <w:r w:rsidR="005154E3">
        <w:rPr>
          <w:rFonts w:asciiTheme="majorBidi" w:hAnsiTheme="majorBidi" w:cstheme="majorBidi"/>
          <w:sz w:val="24"/>
          <w:szCs w:val="24"/>
        </w:rPr>
        <w:t xml:space="preserve">The Forum for Reducing </w:t>
      </w:r>
      <w:r w:rsidR="00426866" w:rsidRPr="00426866">
        <w:rPr>
          <w:rFonts w:asciiTheme="majorBidi" w:hAnsiTheme="majorBidi" w:cstheme="majorBidi"/>
          <w:sz w:val="24"/>
          <w:szCs w:val="24"/>
        </w:rPr>
        <w:t>Gap</w:t>
      </w:r>
      <w:r w:rsidR="005154E3">
        <w:rPr>
          <w:rFonts w:asciiTheme="majorBidi" w:hAnsiTheme="majorBidi" w:cstheme="majorBidi"/>
          <w:sz w:val="24"/>
          <w:szCs w:val="24"/>
        </w:rPr>
        <w:t>s</w:t>
      </w:r>
      <w:r w:rsidR="00426866" w:rsidRPr="00426866">
        <w:rPr>
          <w:rFonts w:asciiTheme="majorBidi" w:hAnsiTheme="majorBidi" w:cstheme="majorBidi"/>
          <w:sz w:val="24"/>
          <w:szCs w:val="24"/>
        </w:rPr>
        <w:t xml:space="preserve"> in Israel Society</w:t>
      </w:r>
      <w:r w:rsidR="005154E3">
        <w:rPr>
          <w:rFonts w:asciiTheme="majorBidi" w:hAnsiTheme="majorBidi" w:cstheme="majorBidi"/>
          <w:sz w:val="24"/>
          <w:szCs w:val="24"/>
        </w:rPr>
        <w:t>.</w:t>
      </w:r>
      <w:r w:rsidR="00426866" w:rsidRPr="00426866">
        <w:rPr>
          <w:rFonts w:asciiTheme="majorBidi" w:hAnsiTheme="majorBidi" w:cstheme="majorBidi"/>
          <w:sz w:val="24"/>
          <w:szCs w:val="24"/>
        </w:rPr>
        <w:t xml:space="preserve"> </w:t>
      </w:r>
    </w:p>
    <w:p w:rsidR="00426866" w:rsidRDefault="00426866" w:rsidP="00811112">
      <w:pPr>
        <w:bidi w:val="0"/>
        <w:spacing w:after="0" w:line="276" w:lineRule="auto"/>
        <w:jc w:val="both"/>
        <w:rPr>
          <w:rFonts w:asciiTheme="majorBidi" w:hAnsiTheme="majorBidi" w:cstheme="majorBidi"/>
          <w:sz w:val="24"/>
          <w:szCs w:val="24"/>
        </w:rPr>
      </w:pPr>
    </w:p>
    <w:p w:rsidR="0003287F" w:rsidRDefault="00BB7196" w:rsidP="00811112">
      <w:pPr>
        <w:pBdr>
          <w:bottom w:val="single" w:sz="12" w:space="1" w:color="2F5496" w:themeColor="accent5" w:themeShade="BF"/>
        </w:pBdr>
        <w:bidi w:val="0"/>
        <w:spacing w:line="276" w:lineRule="auto"/>
        <w:jc w:val="both"/>
        <w:rPr>
          <w:rFonts w:asciiTheme="majorBidi" w:hAnsiTheme="majorBidi" w:cstheme="majorBidi"/>
          <w:sz w:val="24"/>
          <w:szCs w:val="24"/>
        </w:rPr>
      </w:pPr>
      <w:r w:rsidRPr="004B5549">
        <w:rPr>
          <w:rFonts w:asciiTheme="majorBidi" w:hAnsiTheme="majorBidi" w:cstheme="majorBidi"/>
          <w:b/>
          <w:bCs/>
          <w:sz w:val="24"/>
          <w:szCs w:val="24"/>
        </w:rPr>
        <w:t>Objectives</w:t>
      </w:r>
    </w:p>
    <w:p w:rsidR="005B6B08" w:rsidRDefault="00BB7196" w:rsidP="00811112">
      <w:pPr>
        <w:bidi w:val="0"/>
        <w:spacing w:after="0" w:line="276" w:lineRule="auto"/>
        <w:jc w:val="both"/>
        <w:rPr>
          <w:rFonts w:asciiTheme="majorBidi" w:hAnsiTheme="majorBidi" w:cstheme="majorBidi"/>
          <w:sz w:val="24"/>
          <w:szCs w:val="24"/>
        </w:rPr>
      </w:pPr>
      <w:r w:rsidRPr="004B5549">
        <w:rPr>
          <w:rFonts w:asciiTheme="majorBidi" w:hAnsiTheme="majorBidi" w:cstheme="majorBidi"/>
          <w:sz w:val="24"/>
          <w:szCs w:val="24"/>
        </w:rPr>
        <w:t>The Institute for Social</w:t>
      </w:r>
      <w:r w:rsidR="00B43232">
        <w:rPr>
          <w:rFonts w:asciiTheme="majorBidi" w:hAnsiTheme="majorBidi" w:cstheme="majorBidi"/>
          <w:sz w:val="24"/>
          <w:szCs w:val="24"/>
        </w:rPr>
        <w:t xml:space="preserve"> and </w:t>
      </w:r>
      <w:r w:rsidRPr="004B5549">
        <w:rPr>
          <w:rFonts w:asciiTheme="majorBidi" w:hAnsiTheme="majorBidi" w:cstheme="majorBidi"/>
          <w:sz w:val="24"/>
          <w:szCs w:val="24"/>
        </w:rPr>
        <w:t xml:space="preserve">Economic Research will lead the research activities of </w:t>
      </w:r>
      <w:r w:rsidR="00426866" w:rsidRPr="00426866">
        <w:rPr>
          <w:rFonts w:asciiTheme="majorBidi" w:hAnsiTheme="majorBidi" w:cstheme="majorBidi"/>
        </w:rPr>
        <w:t>The Forum for Reducing Gap</w:t>
      </w:r>
      <w:r w:rsidR="005154E3">
        <w:rPr>
          <w:rFonts w:asciiTheme="majorBidi" w:hAnsiTheme="majorBidi" w:cstheme="majorBidi"/>
        </w:rPr>
        <w:t>s</w:t>
      </w:r>
      <w:r w:rsidR="00426866" w:rsidRPr="00426866">
        <w:rPr>
          <w:rFonts w:asciiTheme="majorBidi" w:hAnsiTheme="majorBidi" w:cstheme="majorBidi"/>
        </w:rPr>
        <w:t xml:space="preserve"> in Israel Society</w:t>
      </w:r>
      <w:r w:rsidR="001646B3" w:rsidRPr="004B5549">
        <w:rPr>
          <w:rFonts w:asciiTheme="majorBidi" w:hAnsiTheme="majorBidi" w:cstheme="majorBidi"/>
          <w:sz w:val="24"/>
          <w:szCs w:val="24"/>
        </w:rPr>
        <w:t xml:space="preserve"> </w:t>
      </w:r>
      <w:r w:rsidRPr="004B5549">
        <w:rPr>
          <w:rFonts w:asciiTheme="majorBidi" w:hAnsiTheme="majorBidi" w:cstheme="majorBidi"/>
          <w:sz w:val="24"/>
          <w:szCs w:val="24"/>
        </w:rPr>
        <w:t xml:space="preserve">and be instrumental in conducting solution-oriented research activities in Israel. It </w:t>
      </w:r>
      <w:r w:rsidR="00BA0F20">
        <w:rPr>
          <w:rFonts w:asciiTheme="majorBidi" w:hAnsiTheme="majorBidi" w:cstheme="majorBidi"/>
          <w:sz w:val="24"/>
          <w:szCs w:val="24"/>
        </w:rPr>
        <w:t xml:space="preserve">will </w:t>
      </w:r>
      <w:r w:rsidRPr="004B5549">
        <w:rPr>
          <w:rFonts w:asciiTheme="majorBidi" w:hAnsiTheme="majorBidi" w:cstheme="majorBidi"/>
          <w:sz w:val="24"/>
          <w:szCs w:val="24"/>
        </w:rPr>
        <w:t xml:space="preserve">make available </w:t>
      </w:r>
      <w:r w:rsidR="00525C9C">
        <w:rPr>
          <w:rFonts w:asciiTheme="majorBidi" w:hAnsiTheme="majorBidi" w:cstheme="majorBidi"/>
          <w:sz w:val="24"/>
          <w:szCs w:val="24"/>
        </w:rPr>
        <w:t>research</w:t>
      </w:r>
      <w:r w:rsidR="00C45C33">
        <w:rPr>
          <w:rFonts w:asciiTheme="majorBidi" w:hAnsiTheme="majorBidi" w:cstheme="majorBidi"/>
          <w:sz w:val="24"/>
          <w:szCs w:val="24"/>
        </w:rPr>
        <w:t xml:space="preserve"> at the</w:t>
      </w:r>
      <w:r w:rsidRPr="004B5549">
        <w:rPr>
          <w:rFonts w:asciiTheme="majorBidi" w:hAnsiTheme="majorBidi" w:cstheme="majorBidi"/>
          <w:sz w:val="24"/>
          <w:szCs w:val="24"/>
        </w:rPr>
        <w:t xml:space="preserve"> </w:t>
      </w:r>
      <w:r w:rsidR="00BD0F71" w:rsidRPr="004B5549">
        <w:rPr>
          <w:rFonts w:asciiTheme="majorBidi" w:hAnsiTheme="majorBidi" w:cstheme="majorBidi"/>
          <w:sz w:val="24"/>
          <w:szCs w:val="24"/>
        </w:rPr>
        <w:t>U</w:t>
      </w:r>
      <w:r w:rsidRPr="004B5549">
        <w:rPr>
          <w:rFonts w:asciiTheme="majorBidi" w:hAnsiTheme="majorBidi" w:cstheme="majorBidi"/>
          <w:sz w:val="24"/>
          <w:szCs w:val="24"/>
        </w:rPr>
        <w:t>niversity</w:t>
      </w:r>
      <w:r w:rsidR="00BA0F20">
        <w:rPr>
          <w:rFonts w:asciiTheme="majorBidi" w:hAnsiTheme="majorBidi" w:cstheme="majorBidi"/>
          <w:sz w:val="24"/>
          <w:szCs w:val="24"/>
        </w:rPr>
        <w:t xml:space="preserve">'s </w:t>
      </w:r>
      <w:r w:rsidR="006D2914">
        <w:rPr>
          <w:rFonts w:asciiTheme="majorBidi" w:hAnsiTheme="majorBidi" w:cstheme="majorBidi"/>
          <w:sz w:val="24"/>
          <w:szCs w:val="24"/>
        </w:rPr>
        <w:t>faculties</w:t>
      </w:r>
      <w:r w:rsidR="006D2914" w:rsidRPr="004B5549">
        <w:rPr>
          <w:rFonts w:asciiTheme="majorBidi" w:hAnsiTheme="majorBidi" w:cstheme="majorBidi"/>
          <w:sz w:val="24"/>
          <w:szCs w:val="24"/>
        </w:rPr>
        <w:t xml:space="preserve"> </w:t>
      </w:r>
      <w:r w:rsidR="00BD0F71" w:rsidRPr="004B5549">
        <w:rPr>
          <w:rFonts w:asciiTheme="majorBidi" w:hAnsiTheme="majorBidi" w:cstheme="majorBidi"/>
          <w:sz w:val="24"/>
          <w:szCs w:val="24"/>
        </w:rPr>
        <w:t xml:space="preserve">of social sciences, </w:t>
      </w:r>
      <w:r w:rsidR="006D2914">
        <w:rPr>
          <w:rFonts w:asciiTheme="majorBidi" w:hAnsiTheme="majorBidi" w:cstheme="majorBidi"/>
          <w:sz w:val="24"/>
          <w:szCs w:val="24"/>
        </w:rPr>
        <w:t>humanities, law,</w:t>
      </w:r>
      <w:r w:rsidR="00BD0F71" w:rsidRPr="004B5549">
        <w:rPr>
          <w:rFonts w:asciiTheme="majorBidi" w:hAnsiTheme="majorBidi" w:cstheme="majorBidi"/>
          <w:sz w:val="24"/>
          <w:szCs w:val="24"/>
        </w:rPr>
        <w:t xml:space="preserve"> education, social welfare and health sciences</w:t>
      </w:r>
      <w:r w:rsidRPr="004B5549">
        <w:rPr>
          <w:rFonts w:asciiTheme="majorBidi" w:hAnsiTheme="majorBidi" w:cstheme="majorBidi"/>
          <w:sz w:val="24"/>
          <w:szCs w:val="24"/>
        </w:rPr>
        <w:t xml:space="preserve">. </w:t>
      </w:r>
      <w:r w:rsidR="005A39B0">
        <w:rPr>
          <w:rFonts w:asciiTheme="majorBidi" w:hAnsiTheme="majorBidi" w:cstheme="majorBidi"/>
          <w:sz w:val="24"/>
          <w:szCs w:val="24"/>
        </w:rPr>
        <w:t>It</w:t>
      </w:r>
      <w:r w:rsidR="00BD0F71" w:rsidRPr="004B5549">
        <w:rPr>
          <w:rFonts w:asciiTheme="majorBidi" w:hAnsiTheme="majorBidi" w:cstheme="majorBidi"/>
          <w:sz w:val="24"/>
          <w:szCs w:val="24"/>
        </w:rPr>
        <w:t xml:space="preserve"> will </w:t>
      </w:r>
      <w:r w:rsidR="00855891">
        <w:rPr>
          <w:rFonts w:asciiTheme="majorBidi" w:hAnsiTheme="majorBidi" w:cstheme="majorBidi"/>
          <w:sz w:val="24"/>
          <w:szCs w:val="24"/>
        </w:rPr>
        <w:t xml:space="preserve">enlist the </w:t>
      </w:r>
      <w:r w:rsidR="00C45C33">
        <w:rPr>
          <w:rFonts w:asciiTheme="majorBidi" w:hAnsiTheme="majorBidi" w:cstheme="majorBidi"/>
          <w:sz w:val="24"/>
          <w:szCs w:val="24"/>
        </w:rPr>
        <w:t>University's</w:t>
      </w:r>
      <w:r w:rsidR="00855891">
        <w:rPr>
          <w:rFonts w:asciiTheme="majorBidi" w:hAnsiTheme="majorBidi" w:cstheme="majorBidi"/>
          <w:sz w:val="24"/>
          <w:szCs w:val="24"/>
        </w:rPr>
        <w:t xml:space="preserve"> most qualified </w:t>
      </w:r>
      <w:r w:rsidR="00855891" w:rsidRPr="004B5549">
        <w:rPr>
          <w:rFonts w:asciiTheme="majorBidi" w:hAnsiTheme="majorBidi" w:cstheme="majorBidi"/>
          <w:sz w:val="24"/>
          <w:szCs w:val="24"/>
        </w:rPr>
        <w:t xml:space="preserve">researchers and students </w:t>
      </w:r>
      <w:r w:rsidR="00855891">
        <w:rPr>
          <w:rFonts w:asciiTheme="majorBidi" w:hAnsiTheme="majorBidi" w:cstheme="majorBidi"/>
          <w:sz w:val="24"/>
          <w:szCs w:val="24"/>
        </w:rPr>
        <w:t xml:space="preserve">to </w:t>
      </w:r>
      <w:r w:rsidR="00BD0F71" w:rsidRPr="004B5549">
        <w:rPr>
          <w:rFonts w:asciiTheme="majorBidi" w:hAnsiTheme="majorBidi" w:cstheme="majorBidi"/>
          <w:sz w:val="24"/>
          <w:szCs w:val="24"/>
        </w:rPr>
        <w:t xml:space="preserve">promote </w:t>
      </w:r>
      <w:r w:rsidR="00C45C33">
        <w:rPr>
          <w:rFonts w:asciiTheme="majorBidi" w:hAnsiTheme="majorBidi" w:cstheme="majorBidi"/>
          <w:sz w:val="24"/>
          <w:szCs w:val="24"/>
        </w:rPr>
        <w:t xml:space="preserve">further </w:t>
      </w:r>
      <w:r w:rsidR="00855891">
        <w:rPr>
          <w:rFonts w:asciiTheme="majorBidi" w:hAnsiTheme="majorBidi" w:cstheme="majorBidi"/>
          <w:sz w:val="24"/>
          <w:szCs w:val="24"/>
        </w:rPr>
        <w:t xml:space="preserve">academic cooperation with </w:t>
      </w:r>
      <w:r w:rsidRPr="004B5549">
        <w:rPr>
          <w:rFonts w:asciiTheme="majorBidi" w:hAnsiTheme="majorBidi" w:cstheme="majorBidi"/>
          <w:sz w:val="24"/>
          <w:szCs w:val="24"/>
        </w:rPr>
        <w:t>research institut</w:t>
      </w:r>
      <w:r w:rsidR="00855891">
        <w:rPr>
          <w:rFonts w:asciiTheme="majorBidi" w:hAnsiTheme="majorBidi" w:cstheme="majorBidi"/>
          <w:sz w:val="24"/>
          <w:szCs w:val="24"/>
        </w:rPr>
        <w:t>es</w:t>
      </w:r>
      <w:r w:rsidRPr="004B5549">
        <w:rPr>
          <w:rFonts w:asciiTheme="majorBidi" w:hAnsiTheme="majorBidi" w:cstheme="majorBidi"/>
          <w:sz w:val="24"/>
          <w:szCs w:val="24"/>
        </w:rPr>
        <w:t xml:space="preserve"> in Israel and around the world. </w:t>
      </w:r>
      <w:r w:rsidR="00FD7D26">
        <w:rPr>
          <w:rFonts w:asciiTheme="majorBidi" w:hAnsiTheme="majorBidi" w:cstheme="majorBidi"/>
          <w:sz w:val="24"/>
          <w:szCs w:val="24"/>
        </w:rPr>
        <w:t>The Institute</w:t>
      </w:r>
      <w:r w:rsidR="00855891">
        <w:rPr>
          <w:rFonts w:asciiTheme="majorBidi" w:hAnsiTheme="majorBidi" w:cstheme="majorBidi"/>
          <w:sz w:val="24"/>
          <w:szCs w:val="24"/>
        </w:rPr>
        <w:t xml:space="preserve"> will </w:t>
      </w:r>
      <w:r w:rsidR="00C45C33">
        <w:rPr>
          <w:rFonts w:asciiTheme="majorBidi" w:hAnsiTheme="majorBidi" w:cstheme="majorBidi"/>
          <w:sz w:val="24"/>
          <w:szCs w:val="24"/>
        </w:rPr>
        <w:t>highlight</w:t>
      </w:r>
      <w:r w:rsidR="00855891">
        <w:rPr>
          <w:rFonts w:asciiTheme="majorBidi" w:hAnsiTheme="majorBidi" w:cstheme="majorBidi"/>
          <w:sz w:val="24"/>
          <w:szCs w:val="24"/>
        </w:rPr>
        <w:t xml:space="preserve"> the</w:t>
      </w:r>
      <w:r w:rsidR="00FD7D26">
        <w:rPr>
          <w:rFonts w:asciiTheme="majorBidi" w:hAnsiTheme="majorBidi" w:cstheme="majorBidi"/>
          <w:sz w:val="24"/>
          <w:szCs w:val="24"/>
        </w:rPr>
        <w:t xml:space="preserve"> range of</w:t>
      </w:r>
      <w:r w:rsidR="0003287F">
        <w:rPr>
          <w:rFonts w:asciiTheme="majorBidi" w:hAnsiTheme="majorBidi" w:cstheme="majorBidi"/>
          <w:sz w:val="24"/>
          <w:szCs w:val="24"/>
        </w:rPr>
        <w:t xml:space="preserve"> </w:t>
      </w:r>
      <w:r w:rsidR="00FD7D26">
        <w:rPr>
          <w:rFonts w:asciiTheme="majorBidi" w:hAnsiTheme="majorBidi" w:cstheme="majorBidi"/>
          <w:sz w:val="24"/>
          <w:szCs w:val="24"/>
        </w:rPr>
        <w:t xml:space="preserve">scientific research </w:t>
      </w:r>
      <w:r w:rsidR="005A39B0">
        <w:rPr>
          <w:rFonts w:asciiTheme="majorBidi" w:hAnsiTheme="majorBidi" w:cstheme="majorBidi"/>
          <w:sz w:val="24"/>
          <w:szCs w:val="24"/>
        </w:rPr>
        <w:t>being conducted</w:t>
      </w:r>
      <w:r w:rsidR="00FD7D26">
        <w:rPr>
          <w:rFonts w:asciiTheme="majorBidi" w:hAnsiTheme="majorBidi" w:cstheme="majorBidi"/>
          <w:sz w:val="24"/>
          <w:szCs w:val="24"/>
        </w:rPr>
        <w:t xml:space="preserve"> at the University and promote the unique advantages of its interdisc</w:t>
      </w:r>
      <w:r w:rsidR="00B81E71">
        <w:rPr>
          <w:rFonts w:asciiTheme="majorBidi" w:hAnsiTheme="majorBidi" w:cstheme="majorBidi"/>
          <w:sz w:val="24"/>
          <w:szCs w:val="24"/>
        </w:rPr>
        <w:t>iplinary research activities.</w:t>
      </w:r>
    </w:p>
    <w:p w:rsidR="00811112" w:rsidRPr="004B5549" w:rsidRDefault="00811112" w:rsidP="006A463A">
      <w:pPr>
        <w:bidi w:val="0"/>
        <w:spacing w:after="0" w:line="276" w:lineRule="auto"/>
        <w:jc w:val="both"/>
        <w:rPr>
          <w:rFonts w:asciiTheme="majorBidi" w:hAnsiTheme="majorBidi" w:cstheme="majorBidi"/>
          <w:sz w:val="24"/>
          <w:szCs w:val="24"/>
        </w:rPr>
      </w:pPr>
    </w:p>
    <w:p w:rsidR="00E60F83" w:rsidRPr="00E60F83" w:rsidRDefault="00E60F83" w:rsidP="007A2D27">
      <w:pPr>
        <w:pBdr>
          <w:bottom w:val="single" w:sz="12" w:space="1" w:color="2F5496" w:themeColor="accent5" w:themeShade="BF"/>
        </w:pBdr>
        <w:bidi w:val="0"/>
        <w:spacing w:after="120" w:line="276" w:lineRule="auto"/>
        <w:rPr>
          <w:rFonts w:asciiTheme="majorBidi" w:hAnsiTheme="majorBidi" w:cstheme="majorBidi"/>
          <w:b/>
          <w:bCs/>
          <w:sz w:val="24"/>
          <w:szCs w:val="24"/>
        </w:rPr>
      </w:pPr>
      <w:r w:rsidRPr="00E60F83">
        <w:rPr>
          <w:rFonts w:asciiTheme="majorBidi" w:hAnsiTheme="majorBidi" w:cstheme="majorBidi"/>
          <w:b/>
          <w:bCs/>
          <w:sz w:val="24"/>
          <w:szCs w:val="24"/>
        </w:rPr>
        <w:t xml:space="preserve">Areas of Research </w:t>
      </w:r>
    </w:p>
    <w:p w:rsidR="00811112" w:rsidRDefault="00811112" w:rsidP="00811112">
      <w:pPr>
        <w:bidi w:val="0"/>
        <w:spacing w:after="0" w:line="276" w:lineRule="auto"/>
        <w:jc w:val="both"/>
        <w:rPr>
          <w:rFonts w:asciiTheme="majorBidi" w:hAnsiTheme="majorBidi" w:cstheme="majorBidi"/>
          <w:sz w:val="24"/>
          <w:szCs w:val="24"/>
        </w:rPr>
      </w:pPr>
      <w:r>
        <w:rPr>
          <w:rFonts w:ascii="Times New Roman" w:hAnsi="Times New Roman" w:cs="Times New Roman"/>
          <w:sz w:val="24"/>
          <w:szCs w:val="24"/>
        </w:rPr>
        <w:t>The Forum will</w:t>
      </w:r>
      <w:r w:rsidRPr="00E60F83">
        <w:rPr>
          <w:rFonts w:ascii="Times New Roman" w:hAnsi="Times New Roman" w:cs="Times New Roman"/>
          <w:sz w:val="24"/>
          <w:szCs w:val="24"/>
        </w:rPr>
        <w:t xml:space="preserve"> partner </w:t>
      </w:r>
      <w:r>
        <w:rPr>
          <w:rFonts w:ascii="Times New Roman" w:hAnsi="Times New Roman" w:cs="Times New Roman"/>
          <w:sz w:val="24"/>
          <w:szCs w:val="24"/>
        </w:rPr>
        <w:t>with the Institute to</w:t>
      </w:r>
      <w:r w:rsidRPr="00E60F83">
        <w:rPr>
          <w:rFonts w:ascii="Times New Roman" w:hAnsi="Times New Roman" w:cs="Times New Roman"/>
          <w:sz w:val="24"/>
          <w:szCs w:val="24"/>
        </w:rPr>
        <w:t xml:space="preserve"> </w:t>
      </w:r>
      <w:r>
        <w:rPr>
          <w:rFonts w:ascii="Times New Roman" w:hAnsi="Times New Roman" w:cs="Times New Roman"/>
          <w:sz w:val="24"/>
          <w:szCs w:val="24"/>
        </w:rPr>
        <w:t xml:space="preserve">determine </w:t>
      </w:r>
      <w:r w:rsidRPr="00E60F83">
        <w:rPr>
          <w:rFonts w:ascii="Times New Roman" w:hAnsi="Times New Roman" w:cs="Times New Roman"/>
          <w:sz w:val="24"/>
          <w:szCs w:val="24"/>
        </w:rPr>
        <w:t xml:space="preserve">the research agenda </w:t>
      </w:r>
      <w:r>
        <w:rPr>
          <w:rFonts w:ascii="Times New Roman" w:hAnsi="Times New Roman" w:cs="Times New Roman"/>
          <w:sz w:val="24"/>
          <w:szCs w:val="24"/>
        </w:rPr>
        <w:t xml:space="preserve">to best address </w:t>
      </w:r>
      <w:r w:rsidRPr="00E60F83">
        <w:rPr>
          <w:rFonts w:ascii="Times New Roman" w:hAnsi="Times New Roman" w:cs="Times New Roman"/>
          <w:sz w:val="24"/>
          <w:szCs w:val="24"/>
        </w:rPr>
        <w:t xml:space="preserve">the </w:t>
      </w:r>
      <w:r>
        <w:rPr>
          <w:rFonts w:ascii="Times New Roman" w:hAnsi="Times New Roman" w:cs="Times New Roman"/>
          <w:sz w:val="24"/>
          <w:szCs w:val="24"/>
        </w:rPr>
        <w:t xml:space="preserve">pressing </w:t>
      </w:r>
      <w:r w:rsidRPr="00E60F83">
        <w:rPr>
          <w:rFonts w:ascii="Times New Roman" w:hAnsi="Times New Roman" w:cs="Times New Roman"/>
          <w:sz w:val="24"/>
          <w:szCs w:val="24"/>
        </w:rPr>
        <w:t xml:space="preserve">needs of </w:t>
      </w:r>
      <w:r>
        <w:rPr>
          <w:rFonts w:ascii="Times New Roman" w:hAnsi="Times New Roman" w:cs="Times New Roman"/>
          <w:sz w:val="24"/>
          <w:szCs w:val="24"/>
        </w:rPr>
        <w:t xml:space="preserve">Israeli society.  The Institute will conduct comparative and </w:t>
      </w:r>
      <w:r w:rsidRPr="00E60F83">
        <w:rPr>
          <w:rFonts w:ascii="Times New Roman" w:hAnsi="Times New Roman" w:cs="Times New Roman"/>
          <w:sz w:val="24"/>
          <w:szCs w:val="24"/>
        </w:rPr>
        <w:t xml:space="preserve">analytical </w:t>
      </w:r>
      <w:r>
        <w:rPr>
          <w:rFonts w:ascii="Times New Roman" w:hAnsi="Times New Roman" w:cs="Times New Roman"/>
          <w:sz w:val="24"/>
          <w:szCs w:val="24"/>
        </w:rPr>
        <w:t xml:space="preserve">research </w:t>
      </w:r>
      <w:r w:rsidRPr="00E60F83">
        <w:rPr>
          <w:rFonts w:ascii="Times New Roman" w:hAnsi="Times New Roman" w:cs="Times New Roman"/>
          <w:sz w:val="24"/>
          <w:szCs w:val="24"/>
        </w:rPr>
        <w:t xml:space="preserve">to </w:t>
      </w:r>
      <w:r>
        <w:rPr>
          <w:rFonts w:ascii="Times New Roman" w:hAnsi="Times New Roman" w:cs="Times New Roman"/>
          <w:sz w:val="24"/>
          <w:szCs w:val="24"/>
        </w:rPr>
        <w:t xml:space="preserve">inform governmental decision makers and other </w:t>
      </w:r>
      <w:r w:rsidRPr="00E60F83">
        <w:rPr>
          <w:rFonts w:ascii="Times New Roman" w:hAnsi="Times New Roman" w:cs="Times New Roman"/>
          <w:sz w:val="24"/>
          <w:szCs w:val="24"/>
        </w:rPr>
        <w:t xml:space="preserve">research </w:t>
      </w:r>
      <w:r>
        <w:rPr>
          <w:rFonts w:ascii="Times New Roman" w:hAnsi="Times New Roman" w:cs="Times New Roman"/>
          <w:sz w:val="24"/>
          <w:szCs w:val="24"/>
        </w:rPr>
        <w:t>entities.</w:t>
      </w:r>
    </w:p>
    <w:p w:rsidR="00811112" w:rsidRDefault="00811112" w:rsidP="00811112">
      <w:pPr>
        <w:bidi w:val="0"/>
        <w:spacing w:after="0" w:line="276" w:lineRule="auto"/>
        <w:jc w:val="both"/>
        <w:rPr>
          <w:rFonts w:asciiTheme="majorBidi" w:hAnsiTheme="majorBidi" w:cstheme="majorBidi"/>
          <w:sz w:val="24"/>
          <w:szCs w:val="24"/>
        </w:rPr>
      </w:pPr>
    </w:p>
    <w:p w:rsidR="00811112" w:rsidRDefault="00811112" w:rsidP="00811112">
      <w:pPr>
        <w:bidi w:val="0"/>
        <w:spacing w:after="0" w:line="276" w:lineRule="auto"/>
        <w:jc w:val="both"/>
        <w:rPr>
          <w:rFonts w:ascii="Times New Roman" w:hAnsi="Times New Roman" w:cs="Times New Roman"/>
          <w:sz w:val="24"/>
          <w:szCs w:val="24"/>
        </w:rPr>
      </w:pPr>
      <w:r w:rsidRPr="00E60F83">
        <w:rPr>
          <w:rFonts w:ascii="Times New Roman" w:hAnsi="Times New Roman" w:cs="Times New Roman"/>
          <w:sz w:val="24"/>
          <w:szCs w:val="24"/>
        </w:rPr>
        <w:t xml:space="preserve">We aim to work together with the </w:t>
      </w:r>
      <w:r>
        <w:rPr>
          <w:rFonts w:ascii="Times New Roman" w:hAnsi="Times New Roman" w:cs="Times New Roman"/>
          <w:sz w:val="24"/>
          <w:szCs w:val="24"/>
        </w:rPr>
        <w:t>F</w:t>
      </w:r>
      <w:r w:rsidRPr="00E60F83">
        <w:rPr>
          <w:rFonts w:ascii="Times New Roman" w:hAnsi="Times New Roman" w:cs="Times New Roman"/>
          <w:sz w:val="24"/>
          <w:szCs w:val="24"/>
        </w:rPr>
        <w:t>orum in (1) selecting and deciding on the projects; (2) developing the projects from early to final stage</w:t>
      </w:r>
      <w:r>
        <w:rPr>
          <w:rFonts w:ascii="Times New Roman" w:hAnsi="Times New Roman" w:cs="Times New Roman"/>
          <w:sz w:val="24"/>
          <w:szCs w:val="24"/>
        </w:rPr>
        <w:t>s</w:t>
      </w:r>
      <w:r w:rsidRPr="00E60F83">
        <w:rPr>
          <w:rFonts w:ascii="Times New Roman" w:hAnsi="Times New Roman" w:cs="Times New Roman"/>
          <w:sz w:val="24"/>
          <w:szCs w:val="24"/>
        </w:rPr>
        <w:t xml:space="preserve"> of findings a</w:t>
      </w:r>
      <w:r>
        <w:rPr>
          <w:rFonts w:ascii="Times New Roman" w:hAnsi="Times New Roman" w:cs="Times New Roman"/>
          <w:sz w:val="24"/>
          <w:szCs w:val="24"/>
        </w:rPr>
        <w:t>nd implications; and (3) using the Forum to serve</w:t>
      </w:r>
      <w:r w:rsidRPr="00E60F83">
        <w:rPr>
          <w:rFonts w:ascii="Times New Roman" w:hAnsi="Times New Roman" w:cs="Times New Roman"/>
          <w:sz w:val="24"/>
          <w:szCs w:val="24"/>
        </w:rPr>
        <w:t xml:space="preserve"> </w:t>
      </w:r>
      <w:r>
        <w:rPr>
          <w:rFonts w:ascii="Times New Roman" w:hAnsi="Times New Roman" w:cs="Times New Roman"/>
          <w:sz w:val="24"/>
          <w:szCs w:val="24"/>
        </w:rPr>
        <w:t xml:space="preserve">as a conduit to </w:t>
      </w:r>
      <w:r w:rsidRPr="00E60F83">
        <w:rPr>
          <w:rFonts w:ascii="Times New Roman" w:hAnsi="Times New Roman" w:cs="Times New Roman"/>
          <w:sz w:val="24"/>
          <w:szCs w:val="24"/>
        </w:rPr>
        <w:t xml:space="preserve">decision makers </w:t>
      </w:r>
      <w:r>
        <w:rPr>
          <w:rFonts w:ascii="Times New Roman" w:hAnsi="Times New Roman" w:cs="Times New Roman"/>
          <w:sz w:val="24"/>
          <w:szCs w:val="24"/>
        </w:rPr>
        <w:t>to</w:t>
      </w:r>
      <w:r w:rsidRPr="00E60F83">
        <w:rPr>
          <w:rFonts w:ascii="Times New Roman" w:hAnsi="Times New Roman" w:cs="Times New Roman"/>
          <w:sz w:val="24"/>
          <w:szCs w:val="24"/>
        </w:rPr>
        <w:t xml:space="preserve"> </w:t>
      </w:r>
      <w:r>
        <w:rPr>
          <w:rFonts w:ascii="Times New Roman" w:hAnsi="Times New Roman" w:cs="Times New Roman"/>
          <w:sz w:val="24"/>
          <w:szCs w:val="24"/>
        </w:rPr>
        <w:t xml:space="preserve">ensure maximal social economic </w:t>
      </w:r>
      <w:r w:rsidRPr="00E60F83">
        <w:rPr>
          <w:rFonts w:ascii="Times New Roman" w:hAnsi="Times New Roman" w:cs="Times New Roman"/>
          <w:sz w:val="24"/>
          <w:szCs w:val="24"/>
        </w:rPr>
        <w:t>impact on Israeli society.</w:t>
      </w:r>
    </w:p>
    <w:p w:rsidR="00811112" w:rsidRPr="00CC2A82" w:rsidRDefault="00811112" w:rsidP="00811112">
      <w:pPr>
        <w:bidi w:val="0"/>
        <w:spacing w:after="0" w:line="276" w:lineRule="auto"/>
        <w:jc w:val="both"/>
        <w:rPr>
          <w:rFonts w:asciiTheme="majorBidi" w:hAnsiTheme="majorBidi" w:cstheme="majorBidi"/>
          <w:sz w:val="24"/>
          <w:szCs w:val="24"/>
        </w:rPr>
      </w:pPr>
    </w:p>
    <w:p w:rsidR="00E60F83" w:rsidRDefault="00E60F83" w:rsidP="007A2D27">
      <w:pPr>
        <w:bidi w:val="0"/>
        <w:rPr>
          <w:rFonts w:asciiTheme="majorBidi" w:hAnsiTheme="majorBidi" w:cstheme="majorBidi"/>
          <w:sz w:val="24"/>
          <w:szCs w:val="24"/>
        </w:rPr>
      </w:pPr>
      <w:r w:rsidRPr="00E60F83">
        <w:rPr>
          <w:rFonts w:asciiTheme="majorBidi" w:hAnsiTheme="majorBidi" w:cstheme="majorBidi"/>
          <w:sz w:val="24"/>
          <w:szCs w:val="24"/>
        </w:rPr>
        <w:t xml:space="preserve">The </w:t>
      </w:r>
      <w:r w:rsidR="00525C9C">
        <w:rPr>
          <w:rFonts w:asciiTheme="majorBidi" w:hAnsiTheme="majorBidi" w:cstheme="majorBidi"/>
          <w:sz w:val="24"/>
          <w:szCs w:val="24"/>
        </w:rPr>
        <w:t xml:space="preserve">following are examples of </w:t>
      </w:r>
      <w:r w:rsidRPr="00E60F83">
        <w:rPr>
          <w:rFonts w:asciiTheme="majorBidi" w:hAnsiTheme="majorBidi" w:cstheme="majorBidi"/>
          <w:sz w:val="24"/>
          <w:szCs w:val="24"/>
        </w:rPr>
        <w:t xml:space="preserve">research </w:t>
      </w:r>
      <w:r w:rsidR="00525C9C">
        <w:rPr>
          <w:rFonts w:asciiTheme="majorBidi" w:hAnsiTheme="majorBidi" w:cstheme="majorBidi"/>
          <w:sz w:val="24"/>
          <w:szCs w:val="24"/>
        </w:rPr>
        <w:t xml:space="preserve">projects </w:t>
      </w:r>
      <w:r w:rsidR="00ED0DE6">
        <w:rPr>
          <w:rFonts w:asciiTheme="majorBidi" w:hAnsiTheme="majorBidi" w:cstheme="majorBidi"/>
          <w:sz w:val="24"/>
          <w:szCs w:val="24"/>
        </w:rPr>
        <w:t xml:space="preserve">to be addressed by </w:t>
      </w:r>
      <w:r w:rsidR="00525C9C">
        <w:rPr>
          <w:rFonts w:asciiTheme="majorBidi" w:hAnsiTheme="majorBidi" w:cstheme="majorBidi"/>
          <w:sz w:val="24"/>
          <w:szCs w:val="24"/>
        </w:rPr>
        <w:t>the Institute</w:t>
      </w:r>
      <w:r w:rsidR="00ED0DE6">
        <w:rPr>
          <w:rFonts w:asciiTheme="majorBidi" w:hAnsiTheme="majorBidi" w:cstheme="majorBidi"/>
          <w:sz w:val="24"/>
          <w:szCs w:val="24"/>
        </w:rPr>
        <w:t>:</w:t>
      </w:r>
      <w:r w:rsidR="00525C9C">
        <w:rPr>
          <w:rFonts w:asciiTheme="majorBidi" w:hAnsiTheme="majorBidi" w:cstheme="majorBidi"/>
          <w:sz w:val="24"/>
          <w:szCs w:val="24"/>
        </w:rPr>
        <w:t xml:space="preserve"> </w:t>
      </w:r>
      <w:r w:rsidR="00ED0DE6">
        <w:rPr>
          <w:rFonts w:asciiTheme="majorBidi" w:hAnsiTheme="majorBidi" w:cstheme="majorBidi"/>
          <w:sz w:val="24"/>
          <w:szCs w:val="24"/>
        </w:rPr>
        <w:t xml:space="preserve"> </w:t>
      </w:r>
    </w:p>
    <w:p w:rsidR="00E60F83" w:rsidRPr="00525C9C" w:rsidRDefault="00E60F83" w:rsidP="00811112">
      <w:pPr>
        <w:pStyle w:val="ListParagraph"/>
        <w:numPr>
          <w:ilvl w:val="0"/>
          <w:numId w:val="10"/>
        </w:numPr>
        <w:bidi w:val="0"/>
        <w:spacing w:after="60"/>
        <w:ind w:left="284" w:hanging="284"/>
        <w:contextualSpacing w:val="0"/>
        <w:rPr>
          <w:rFonts w:asciiTheme="majorBidi" w:hAnsiTheme="majorBidi" w:cstheme="majorBidi"/>
          <w:sz w:val="24"/>
          <w:szCs w:val="24"/>
        </w:rPr>
      </w:pPr>
      <w:r w:rsidRPr="00525C9C">
        <w:rPr>
          <w:rFonts w:asciiTheme="majorBidi" w:hAnsiTheme="majorBidi" w:cstheme="majorBidi"/>
          <w:b/>
          <w:bCs/>
          <w:sz w:val="24"/>
          <w:szCs w:val="24"/>
        </w:rPr>
        <w:t>COVID-19</w:t>
      </w:r>
      <w:r w:rsidRPr="00525C9C">
        <w:rPr>
          <w:rFonts w:asciiTheme="majorBidi" w:hAnsiTheme="majorBidi" w:cstheme="majorBidi"/>
          <w:sz w:val="24"/>
          <w:szCs w:val="24"/>
        </w:rPr>
        <w:t xml:space="preserve"> - What is the impact of the COVID-19 crisis on Israel's National Resilience and on future plans to improve readiness and recovery from </w:t>
      </w:r>
      <w:r w:rsidR="002631F5">
        <w:rPr>
          <w:rFonts w:asciiTheme="majorBidi" w:hAnsiTheme="majorBidi" w:cstheme="majorBidi"/>
          <w:sz w:val="24"/>
          <w:szCs w:val="24"/>
        </w:rPr>
        <w:t>upcoming</w:t>
      </w:r>
      <w:r w:rsidRPr="00525C9C">
        <w:rPr>
          <w:rFonts w:asciiTheme="majorBidi" w:hAnsiTheme="majorBidi" w:cstheme="majorBidi"/>
          <w:sz w:val="24"/>
          <w:szCs w:val="24"/>
        </w:rPr>
        <w:t xml:space="preserve"> similar events? </w:t>
      </w:r>
    </w:p>
    <w:p w:rsidR="00E60F83" w:rsidRPr="00525C9C" w:rsidRDefault="00E60F83" w:rsidP="00811112">
      <w:pPr>
        <w:pStyle w:val="ListParagraph"/>
        <w:numPr>
          <w:ilvl w:val="0"/>
          <w:numId w:val="10"/>
        </w:numPr>
        <w:bidi w:val="0"/>
        <w:spacing w:after="60"/>
        <w:ind w:left="284" w:hanging="284"/>
        <w:contextualSpacing w:val="0"/>
        <w:jc w:val="both"/>
        <w:rPr>
          <w:rFonts w:asciiTheme="majorBidi" w:hAnsiTheme="majorBidi" w:cstheme="majorBidi"/>
          <w:sz w:val="24"/>
          <w:szCs w:val="24"/>
        </w:rPr>
      </w:pPr>
      <w:r w:rsidRPr="00525C9C">
        <w:rPr>
          <w:rFonts w:asciiTheme="majorBidi" w:hAnsiTheme="majorBidi" w:cstheme="majorBidi"/>
          <w:b/>
          <w:bCs/>
          <w:sz w:val="24"/>
          <w:szCs w:val="24"/>
        </w:rPr>
        <w:t>Center &amp; Periphery</w:t>
      </w:r>
      <w:r w:rsidRPr="00525C9C">
        <w:rPr>
          <w:rFonts w:asciiTheme="majorBidi" w:hAnsiTheme="majorBidi" w:cstheme="majorBidi"/>
          <w:sz w:val="24"/>
          <w:szCs w:val="24"/>
        </w:rPr>
        <w:t xml:space="preserve"> - What should be the future next steps of government in advancing the periphery to</w:t>
      </w:r>
      <w:r w:rsidR="00F53652" w:rsidRPr="00525C9C">
        <w:rPr>
          <w:rFonts w:asciiTheme="majorBidi" w:hAnsiTheme="majorBidi" w:cstheme="majorBidi"/>
          <w:sz w:val="24"/>
          <w:szCs w:val="24"/>
        </w:rPr>
        <w:t xml:space="preserve"> the center? What policy fields </w:t>
      </w:r>
      <w:r w:rsidRPr="00525C9C">
        <w:rPr>
          <w:rFonts w:asciiTheme="majorBidi" w:hAnsiTheme="majorBidi" w:cstheme="majorBidi"/>
          <w:sz w:val="24"/>
          <w:szCs w:val="24"/>
        </w:rPr>
        <w:t>(welfare</w:t>
      </w:r>
      <w:r w:rsidR="00F53652" w:rsidRPr="00525C9C">
        <w:rPr>
          <w:rFonts w:asciiTheme="majorBidi" w:hAnsiTheme="majorBidi" w:cstheme="majorBidi"/>
          <w:sz w:val="24"/>
          <w:szCs w:val="24"/>
        </w:rPr>
        <w:t xml:space="preserve">, </w:t>
      </w:r>
      <w:r w:rsidRPr="00525C9C">
        <w:rPr>
          <w:rFonts w:asciiTheme="majorBidi" w:hAnsiTheme="majorBidi" w:cstheme="majorBidi"/>
          <w:sz w:val="24"/>
          <w:szCs w:val="24"/>
        </w:rPr>
        <w:t>health</w:t>
      </w:r>
      <w:r w:rsidR="00F53652" w:rsidRPr="00525C9C">
        <w:rPr>
          <w:rFonts w:asciiTheme="majorBidi" w:hAnsiTheme="majorBidi" w:cstheme="majorBidi"/>
          <w:sz w:val="24"/>
          <w:szCs w:val="24"/>
        </w:rPr>
        <w:t xml:space="preserve">, </w:t>
      </w:r>
      <w:r w:rsidR="00525C9C">
        <w:rPr>
          <w:rFonts w:asciiTheme="majorBidi" w:hAnsiTheme="majorBidi" w:cstheme="majorBidi"/>
          <w:sz w:val="24"/>
          <w:szCs w:val="24"/>
        </w:rPr>
        <w:t xml:space="preserve">and </w:t>
      </w:r>
      <w:r w:rsidRPr="00525C9C">
        <w:rPr>
          <w:rFonts w:asciiTheme="majorBidi" w:hAnsiTheme="majorBidi" w:cstheme="majorBidi"/>
          <w:sz w:val="24"/>
          <w:szCs w:val="24"/>
        </w:rPr>
        <w:t xml:space="preserve">transportation) are the most influential in making this process faster and smoother and how can local governments become more central players in such development? </w:t>
      </w:r>
    </w:p>
    <w:p w:rsidR="00E60F83" w:rsidRPr="00525C9C" w:rsidRDefault="00E60F83" w:rsidP="00811112">
      <w:pPr>
        <w:pStyle w:val="ListParagraph"/>
        <w:numPr>
          <w:ilvl w:val="0"/>
          <w:numId w:val="10"/>
        </w:numPr>
        <w:bidi w:val="0"/>
        <w:spacing w:after="60"/>
        <w:ind w:left="284" w:hanging="284"/>
        <w:contextualSpacing w:val="0"/>
        <w:jc w:val="both"/>
        <w:rPr>
          <w:rFonts w:asciiTheme="majorBidi" w:hAnsiTheme="majorBidi" w:cstheme="majorBidi"/>
          <w:sz w:val="24"/>
          <w:szCs w:val="24"/>
        </w:rPr>
      </w:pPr>
      <w:r w:rsidRPr="00525C9C">
        <w:rPr>
          <w:rFonts w:asciiTheme="majorBidi" w:hAnsiTheme="majorBidi" w:cstheme="majorBidi"/>
          <w:b/>
          <w:bCs/>
          <w:sz w:val="24"/>
          <w:szCs w:val="24"/>
        </w:rPr>
        <w:t>Productivity</w:t>
      </w:r>
      <w:r w:rsidRPr="00525C9C">
        <w:rPr>
          <w:rFonts w:asciiTheme="majorBidi" w:hAnsiTheme="majorBidi" w:cstheme="majorBidi"/>
          <w:sz w:val="24"/>
          <w:szCs w:val="24"/>
        </w:rPr>
        <w:t xml:space="preserve"> - What is the impact of digital government on public sector productivity and how can the digitization era and high-tech industry contribute to increased public and private sector productivity? </w:t>
      </w:r>
    </w:p>
    <w:p w:rsidR="00E60F83" w:rsidRPr="00525C9C" w:rsidRDefault="00E60F83" w:rsidP="00811112">
      <w:pPr>
        <w:pStyle w:val="ListParagraph"/>
        <w:numPr>
          <w:ilvl w:val="0"/>
          <w:numId w:val="10"/>
        </w:numPr>
        <w:bidi w:val="0"/>
        <w:spacing w:after="60"/>
        <w:ind w:left="284" w:hanging="284"/>
        <w:contextualSpacing w:val="0"/>
        <w:jc w:val="both"/>
        <w:rPr>
          <w:rFonts w:asciiTheme="majorBidi" w:hAnsiTheme="majorBidi" w:cstheme="majorBidi"/>
          <w:sz w:val="24"/>
          <w:szCs w:val="24"/>
        </w:rPr>
      </w:pPr>
      <w:r w:rsidRPr="00525C9C">
        <w:rPr>
          <w:rFonts w:asciiTheme="majorBidi" w:hAnsiTheme="majorBidi" w:cstheme="majorBidi"/>
          <w:b/>
          <w:bCs/>
          <w:sz w:val="24"/>
          <w:szCs w:val="24"/>
        </w:rPr>
        <w:t>Poverty/inequality</w:t>
      </w:r>
      <w:r w:rsidRPr="00525C9C">
        <w:rPr>
          <w:rFonts w:asciiTheme="majorBidi" w:hAnsiTheme="majorBidi" w:cstheme="majorBidi"/>
          <w:sz w:val="24"/>
          <w:szCs w:val="24"/>
        </w:rPr>
        <w:t xml:space="preserve"> - What are the main factors affecting poverty in Arab and Jewish municipalities and what is the role of local government, as compared with central government, to minimize inequality and poverty? </w:t>
      </w:r>
    </w:p>
    <w:p w:rsidR="00E60F83" w:rsidRPr="00811112" w:rsidRDefault="00E60F83" w:rsidP="00811112">
      <w:pPr>
        <w:pStyle w:val="ListParagraph"/>
        <w:numPr>
          <w:ilvl w:val="0"/>
          <w:numId w:val="10"/>
        </w:numPr>
        <w:bidi w:val="0"/>
        <w:spacing w:after="0" w:line="276" w:lineRule="auto"/>
        <w:ind w:left="284" w:hanging="284"/>
        <w:contextualSpacing w:val="0"/>
        <w:jc w:val="both"/>
        <w:rPr>
          <w:rFonts w:asciiTheme="majorBidi" w:hAnsiTheme="majorBidi" w:cstheme="majorBidi"/>
          <w:sz w:val="24"/>
          <w:szCs w:val="24"/>
        </w:rPr>
      </w:pPr>
      <w:r w:rsidRPr="00525C9C">
        <w:rPr>
          <w:rFonts w:asciiTheme="majorBidi" w:hAnsiTheme="majorBidi" w:cstheme="majorBidi"/>
          <w:b/>
          <w:bCs/>
          <w:sz w:val="24"/>
          <w:szCs w:val="24"/>
        </w:rPr>
        <w:t>Educational achievements</w:t>
      </w:r>
      <w:r w:rsidRPr="00525C9C">
        <w:rPr>
          <w:rFonts w:asciiTheme="majorBidi" w:hAnsiTheme="majorBidi" w:cstheme="majorBidi"/>
          <w:sz w:val="24"/>
          <w:szCs w:val="24"/>
        </w:rPr>
        <w:t xml:space="preserve"> - What is the impact of government (central and local) policies on educational achievements in early childhood, in high schools and in higher </w:t>
      </w:r>
      <w:r w:rsidRPr="00525C9C">
        <w:rPr>
          <w:rFonts w:asciiTheme="majorBidi" w:hAnsiTheme="majorBidi" w:cstheme="majorBidi"/>
          <w:sz w:val="24"/>
          <w:szCs w:val="24"/>
        </w:rPr>
        <w:lastRenderedPageBreak/>
        <w:t>education? What should government prioritize in order to effectively increase educational achievements among minorities and how new technology of the digitized era c</w:t>
      </w:r>
      <w:r w:rsidR="00811112">
        <w:rPr>
          <w:rFonts w:asciiTheme="majorBidi" w:hAnsiTheme="majorBidi" w:cstheme="majorBidi"/>
          <w:sz w:val="24"/>
          <w:szCs w:val="24"/>
        </w:rPr>
        <w:t>an contribute to such efforts?</w:t>
      </w:r>
    </w:p>
    <w:p w:rsidR="00811112" w:rsidRPr="00811112" w:rsidRDefault="00811112" w:rsidP="00811112">
      <w:pPr>
        <w:bidi w:val="0"/>
        <w:spacing w:after="120" w:line="276" w:lineRule="auto"/>
        <w:ind w:left="-207"/>
        <w:jc w:val="both"/>
        <w:rPr>
          <w:rFonts w:asciiTheme="majorBidi" w:hAnsiTheme="majorBidi" w:cstheme="majorBidi"/>
          <w:sz w:val="24"/>
          <w:szCs w:val="24"/>
        </w:rPr>
      </w:pPr>
    </w:p>
    <w:p w:rsidR="0003287F" w:rsidRDefault="00FD7D26" w:rsidP="00E60F83">
      <w:pPr>
        <w:pBdr>
          <w:bottom w:val="single" w:sz="12" w:space="1" w:color="2F5496" w:themeColor="accent5" w:themeShade="BF"/>
        </w:pBdr>
        <w:bidi w:val="0"/>
        <w:spacing w:after="120" w:line="276" w:lineRule="auto"/>
        <w:jc w:val="both"/>
        <w:rPr>
          <w:rFonts w:asciiTheme="majorBidi" w:hAnsiTheme="majorBidi" w:cstheme="majorBidi"/>
          <w:sz w:val="24"/>
          <w:szCs w:val="24"/>
        </w:rPr>
      </w:pPr>
      <w:r w:rsidRPr="00FD7D26">
        <w:rPr>
          <w:rFonts w:asciiTheme="majorBidi" w:hAnsiTheme="majorBidi" w:cstheme="majorBidi"/>
          <w:b/>
          <w:bCs/>
          <w:sz w:val="24"/>
          <w:szCs w:val="24"/>
        </w:rPr>
        <w:t>Expert</w:t>
      </w:r>
      <w:r>
        <w:rPr>
          <w:rFonts w:asciiTheme="majorBidi" w:hAnsiTheme="majorBidi" w:cstheme="majorBidi"/>
          <w:b/>
          <w:bCs/>
          <w:sz w:val="24"/>
          <w:szCs w:val="24"/>
        </w:rPr>
        <w:t>ise</w:t>
      </w:r>
      <w:r w:rsidRPr="00FD7D26">
        <w:rPr>
          <w:rFonts w:asciiTheme="majorBidi" w:hAnsiTheme="majorBidi" w:cstheme="majorBidi"/>
          <w:b/>
          <w:bCs/>
          <w:sz w:val="24"/>
          <w:szCs w:val="24"/>
        </w:rPr>
        <w:t xml:space="preserve"> and Knowledge</w:t>
      </w:r>
    </w:p>
    <w:p w:rsidR="00525C9C" w:rsidRDefault="0003287F" w:rsidP="006A463A">
      <w:pPr>
        <w:bidi w:val="0"/>
        <w:spacing w:after="0" w:line="276"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6A463A">
        <w:rPr>
          <w:rFonts w:asciiTheme="majorBidi" w:hAnsiTheme="majorBidi" w:cstheme="majorBidi"/>
          <w:sz w:val="24"/>
          <w:szCs w:val="24"/>
        </w:rPr>
        <w:t>Herta and Paul Amir Faculty of Social Sciences</w:t>
      </w:r>
      <w:r w:rsidR="00C45C33">
        <w:rPr>
          <w:rFonts w:asciiTheme="majorBidi" w:hAnsiTheme="majorBidi" w:cstheme="majorBidi"/>
          <w:sz w:val="24"/>
          <w:szCs w:val="24"/>
        </w:rPr>
        <w:t xml:space="preserve"> is the leader in Israel in </w:t>
      </w:r>
      <w:r w:rsidR="000838AC">
        <w:rPr>
          <w:rFonts w:asciiTheme="majorBidi" w:hAnsiTheme="majorBidi" w:cstheme="majorBidi"/>
          <w:sz w:val="24"/>
          <w:szCs w:val="24"/>
        </w:rPr>
        <w:t xml:space="preserve">the field of </w:t>
      </w:r>
      <w:r w:rsidR="00855891">
        <w:rPr>
          <w:rFonts w:asciiTheme="majorBidi" w:hAnsiTheme="majorBidi" w:cstheme="majorBidi"/>
          <w:sz w:val="24"/>
          <w:szCs w:val="24"/>
        </w:rPr>
        <w:t>Social Sciences</w:t>
      </w:r>
      <w:r w:rsidR="002631F5">
        <w:rPr>
          <w:rFonts w:asciiTheme="majorBidi" w:hAnsiTheme="majorBidi" w:cstheme="majorBidi"/>
          <w:sz w:val="24"/>
          <w:szCs w:val="24"/>
        </w:rPr>
        <w:t xml:space="preserve">, </w:t>
      </w:r>
      <w:r w:rsidR="00924B9C">
        <w:rPr>
          <w:rFonts w:asciiTheme="majorBidi" w:hAnsiTheme="majorBidi" w:cstheme="majorBidi"/>
          <w:sz w:val="24"/>
          <w:szCs w:val="24"/>
        </w:rPr>
        <w:t xml:space="preserve">primarily </w:t>
      </w:r>
      <w:r w:rsidR="002631F5">
        <w:rPr>
          <w:rFonts w:asciiTheme="majorBidi" w:hAnsiTheme="majorBidi" w:cstheme="majorBidi"/>
          <w:sz w:val="24"/>
          <w:szCs w:val="24"/>
        </w:rPr>
        <w:t>public administration and policy</w:t>
      </w:r>
      <w:r w:rsidR="00C45C33">
        <w:rPr>
          <w:rFonts w:asciiTheme="majorBidi" w:hAnsiTheme="majorBidi" w:cstheme="majorBidi"/>
          <w:sz w:val="24"/>
          <w:szCs w:val="24"/>
        </w:rPr>
        <w:t xml:space="preserve">.  </w:t>
      </w:r>
      <w:r w:rsidR="00855891">
        <w:rPr>
          <w:rFonts w:asciiTheme="majorBidi" w:hAnsiTheme="majorBidi" w:cstheme="majorBidi"/>
          <w:sz w:val="24"/>
          <w:szCs w:val="24"/>
        </w:rPr>
        <w:t>Fr</w:t>
      </w:r>
      <w:r w:rsidR="00FD7D26" w:rsidRPr="00FD7D26">
        <w:rPr>
          <w:rFonts w:asciiTheme="majorBidi" w:hAnsiTheme="majorBidi" w:cstheme="majorBidi"/>
          <w:sz w:val="24"/>
          <w:szCs w:val="24"/>
        </w:rPr>
        <w:t>om its inception</w:t>
      </w:r>
      <w:r w:rsidR="00855891">
        <w:rPr>
          <w:rFonts w:asciiTheme="majorBidi" w:hAnsiTheme="majorBidi" w:cstheme="majorBidi"/>
          <w:sz w:val="24"/>
          <w:szCs w:val="24"/>
        </w:rPr>
        <w:t>, the Faculty</w:t>
      </w:r>
      <w:r w:rsidR="00FD7D26">
        <w:rPr>
          <w:rFonts w:asciiTheme="majorBidi" w:hAnsiTheme="majorBidi" w:cstheme="majorBidi"/>
          <w:sz w:val="24"/>
          <w:szCs w:val="24"/>
        </w:rPr>
        <w:t xml:space="preserve"> has </w:t>
      </w:r>
      <w:r w:rsidR="00855891">
        <w:rPr>
          <w:rFonts w:asciiTheme="majorBidi" w:hAnsiTheme="majorBidi" w:cstheme="majorBidi"/>
          <w:sz w:val="24"/>
          <w:szCs w:val="24"/>
        </w:rPr>
        <w:t>enjoyed a fruitful</w:t>
      </w:r>
      <w:r w:rsidR="00FD7D26" w:rsidRPr="00FD7D26">
        <w:rPr>
          <w:rFonts w:asciiTheme="majorBidi" w:hAnsiTheme="majorBidi" w:cstheme="majorBidi"/>
          <w:sz w:val="24"/>
          <w:szCs w:val="24"/>
        </w:rPr>
        <w:t xml:space="preserve"> partner</w:t>
      </w:r>
      <w:r w:rsidR="00855891">
        <w:rPr>
          <w:rFonts w:asciiTheme="majorBidi" w:hAnsiTheme="majorBidi" w:cstheme="majorBidi"/>
          <w:sz w:val="24"/>
          <w:szCs w:val="24"/>
        </w:rPr>
        <w:t xml:space="preserve">ship with </w:t>
      </w:r>
      <w:r w:rsidR="00FD7D26" w:rsidRPr="00FD7D26">
        <w:rPr>
          <w:rFonts w:asciiTheme="majorBidi" w:hAnsiTheme="majorBidi" w:cstheme="majorBidi"/>
          <w:sz w:val="24"/>
          <w:szCs w:val="24"/>
        </w:rPr>
        <w:t xml:space="preserve">the </w:t>
      </w:r>
      <w:r w:rsidR="001646B3" w:rsidRPr="0003287F">
        <w:rPr>
          <w:rFonts w:asciiTheme="majorBidi" w:hAnsiTheme="majorBidi" w:cstheme="majorBidi"/>
          <w:sz w:val="24"/>
          <w:szCs w:val="24"/>
        </w:rPr>
        <w:t>Forum</w:t>
      </w:r>
      <w:r w:rsidR="00855891">
        <w:rPr>
          <w:rFonts w:asciiTheme="majorBidi" w:hAnsiTheme="majorBidi" w:cstheme="majorBidi"/>
          <w:sz w:val="24"/>
          <w:szCs w:val="24"/>
        </w:rPr>
        <w:t xml:space="preserve">, providing </w:t>
      </w:r>
      <w:r w:rsidR="00C45C33">
        <w:rPr>
          <w:rFonts w:asciiTheme="majorBidi" w:hAnsiTheme="majorBidi" w:cstheme="majorBidi"/>
          <w:sz w:val="24"/>
          <w:szCs w:val="24"/>
        </w:rPr>
        <w:t>it with a range of research services and a</w:t>
      </w:r>
      <w:r w:rsidR="00855891">
        <w:rPr>
          <w:rFonts w:asciiTheme="majorBidi" w:hAnsiTheme="majorBidi" w:cstheme="majorBidi"/>
          <w:sz w:val="24"/>
          <w:szCs w:val="24"/>
        </w:rPr>
        <w:t xml:space="preserve"> </w:t>
      </w:r>
      <w:r w:rsidR="00C45C33">
        <w:rPr>
          <w:rFonts w:asciiTheme="majorBidi" w:hAnsiTheme="majorBidi" w:cstheme="majorBidi"/>
          <w:sz w:val="24"/>
          <w:szCs w:val="24"/>
        </w:rPr>
        <w:t>scientific</w:t>
      </w:r>
      <w:r w:rsidR="00855891">
        <w:rPr>
          <w:rFonts w:asciiTheme="majorBidi" w:hAnsiTheme="majorBidi" w:cstheme="majorBidi"/>
          <w:sz w:val="24"/>
          <w:szCs w:val="24"/>
        </w:rPr>
        <w:t xml:space="preserve"> foundation</w:t>
      </w:r>
      <w:r w:rsidR="00FD7D26">
        <w:rPr>
          <w:rFonts w:asciiTheme="majorBidi" w:hAnsiTheme="majorBidi" w:cstheme="majorBidi"/>
          <w:sz w:val="24"/>
          <w:szCs w:val="24"/>
        </w:rPr>
        <w:t xml:space="preserve"> </w:t>
      </w:r>
      <w:r w:rsidR="00855891">
        <w:rPr>
          <w:rFonts w:asciiTheme="majorBidi" w:hAnsiTheme="majorBidi" w:cstheme="majorBidi"/>
          <w:sz w:val="24"/>
          <w:szCs w:val="24"/>
        </w:rPr>
        <w:t xml:space="preserve">for their research activities. </w:t>
      </w:r>
      <w:r w:rsidR="00FD7D26" w:rsidRPr="00FD7D26">
        <w:rPr>
          <w:rFonts w:asciiTheme="majorBidi" w:hAnsiTheme="majorBidi" w:cstheme="majorBidi"/>
          <w:sz w:val="24"/>
          <w:szCs w:val="24"/>
        </w:rPr>
        <w:t xml:space="preserve">It has the technological and scientific </w:t>
      </w:r>
      <w:r w:rsidR="006C5443">
        <w:rPr>
          <w:rFonts w:asciiTheme="majorBidi" w:hAnsiTheme="majorBidi" w:cstheme="majorBidi"/>
          <w:sz w:val="24"/>
          <w:szCs w:val="24"/>
        </w:rPr>
        <w:t>resources</w:t>
      </w:r>
      <w:r w:rsidR="00C45C33">
        <w:rPr>
          <w:rFonts w:asciiTheme="majorBidi" w:hAnsiTheme="majorBidi" w:cstheme="majorBidi"/>
          <w:sz w:val="24"/>
          <w:szCs w:val="24"/>
        </w:rPr>
        <w:t xml:space="preserve"> </w:t>
      </w:r>
      <w:r w:rsidR="006C5443">
        <w:rPr>
          <w:rFonts w:asciiTheme="majorBidi" w:hAnsiTheme="majorBidi" w:cstheme="majorBidi"/>
          <w:sz w:val="24"/>
          <w:szCs w:val="24"/>
        </w:rPr>
        <w:t xml:space="preserve">to ensure the success of the </w:t>
      </w:r>
      <w:r w:rsidR="001646B3" w:rsidRPr="0003287F">
        <w:rPr>
          <w:rFonts w:asciiTheme="majorBidi" w:hAnsiTheme="majorBidi" w:cstheme="majorBidi"/>
          <w:sz w:val="24"/>
          <w:szCs w:val="24"/>
        </w:rPr>
        <w:t>Forum</w:t>
      </w:r>
      <w:r w:rsidR="006C5443">
        <w:rPr>
          <w:rFonts w:asciiTheme="majorBidi" w:hAnsiTheme="majorBidi" w:cstheme="majorBidi"/>
          <w:sz w:val="24"/>
          <w:szCs w:val="24"/>
        </w:rPr>
        <w:t>'s activities, and can provide</w:t>
      </w:r>
      <w:r w:rsidR="001646B3" w:rsidRPr="0003287F">
        <w:rPr>
          <w:rFonts w:asciiTheme="majorBidi" w:hAnsiTheme="majorBidi" w:cstheme="majorBidi"/>
          <w:sz w:val="24"/>
          <w:szCs w:val="24"/>
        </w:rPr>
        <w:t xml:space="preserve"> </w:t>
      </w:r>
      <w:r w:rsidR="006C5443">
        <w:rPr>
          <w:rFonts w:asciiTheme="majorBidi" w:hAnsiTheme="majorBidi" w:cstheme="majorBidi"/>
          <w:sz w:val="24"/>
          <w:szCs w:val="24"/>
        </w:rPr>
        <w:t xml:space="preserve">access to the expertise of </w:t>
      </w:r>
      <w:r w:rsidRPr="00CB6FF6">
        <w:rPr>
          <w:rFonts w:asciiTheme="majorBidi" w:hAnsiTheme="majorBidi" w:cstheme="majorBidi"/>
          <w:sz w:val="24"/>
          <w:szCs w:val="24"/>
        </w:rPr>
        <w:t xml:space="preserve">650 senior </w:t>
      </w:r>
      <w:r>
        <w:rPr>
          <w:rFonts w:asciiTheme="majorBidi" w:hAnsiTheme="majorBidi" w:cstheme="majorBidi"/>
          <w:sz w:val="24"/>
          <w:szCs w:val="24"/>
        </w:rPr>
        <w:t>faculty members an</w:t>
      </w:r>
      <w:r w:rsidR="009031EE">
        <w:rPr>
          <w:rFonts w:asciiTheme="majorBidi" w:hAnsiTheme="majorBidi" w:cstheme="majorBidi"/>
          <w:sz w:val="24"/>
          <w:szCs w:val="24"/>
        </w:rPr>
        <w:t>d their</w:t>
      </w:r>
      <w:r>
        <w:rPr>
          <w:rFonts w:asciiTheme="majorBidi" w:hAnsiTheme="majorBidi" w:cstheme="majorBidi"/>
          <w:sz w:val="24"/>
          <w:szCs w:val="24"/>
        </w:rPr>
        <w:t xml:space="preserve"> body of academic </w:t>
      </w:r>
      <w:r w:rsidR="009031EE">
        <w:rPr>
          <w:rFonts w:asciiTheme="majorBidi" w:hAnsiTheme="majorBidi" w:cstheme="majorBidi"/>
          <w:sz w:val="24"/>
          <w:szCs w:val="24"/>
        </w:rPr>
        <w:t xml:space="preserve">research.  </w:t>
      </w:r>
      <w:r>
        <w:rPr>
          <w:rFonts w:asciiTheme="majorBidi" w:hAnsiTheme="majorBidi" w:cstheme="majorBidi"/>
          <w:sz w:val="24"/>
          <w:szCs w:val="24"/>
        </w:rPr>
        <w:t>(</w:t>
      </w:r>
      <w:r w:rsidR="006C5443">
        <w:rPr>
          <w:rFonts w:asciiTheme="majorBidi" w:hAnsiTheme="majorBidi" w:cstheme="majorBidi"/>
          <w:sz w:val="24"/>
          <w:szCs w:val="24"/>
        </w:rPr>
        <w:t>S</w:t>
      </w:r>
      <w:r>
        <w:rPr>
          <w:rFonts w:asciiTheme="majorBidi" w:hAnsiTheme="majorBidi" w:cstheme="majorBidi"/>
          <w:sz w:val="24"/>
          <w:szCs w:val="24"/>
        </w:rPr>
        <w:t>ee A</w:t>
      </w:r>
      <w:r w:rsidR="00BE57BB">
        <w:rPr>
          <w:rFonts w:asciiTheme="majorBidi" w:hAnsiTheme="majorBidi" w:cstheme="majorBidi"/>
          <w:sz w:val="24"/>
          <w:szCs w:val="24"/>
        </w:rPr>
        <w:t xml:space="preserve">cademic Leadership </w:t>
      </w:r>
      <w:r w:rsidR="00DD68A7">
        <w:rPr>
          <w:rFonts w:asciiTheme="majorBidi" w:hAnsiTheme="majorBidi" w:cstheme="majorBidi"/>
          <w:sz w:val="24"/>
          <w:szCs w:val="24"/>
        </w:rPr>
        <w:t>for list of Faculty members</w:t>
      </w:r>
      <w:r>
        <w:rPr>
          <w:rFonts w:asciiTheme="majorBidi" w:hAnsiTheme="majorBidi" w:cstheme="majorBidi"/>
          <w:sz w:val="24"/>
          <w:szCs w:val="24"/>
        </w:rPr>
        <w:t>).</w:t>
      </w:r>
    </w:p>
    <w:p w:rsidR="006A463A" w:rsidRDefault="006A463A" w:rsidP="006A463A">
      <w:pPr>
        <w:bidi w:val="0"/>
        <w:spacing w:after="0" w:line="276" w:lineRule="auto"/>
        <w:jc w:val="both"/>
        <w:rPr>
          <w:rFonts w:asciiTheme="majorBidi" w:hAnsiTheme="majorBidi" w:cstheme="majorBidi"/>
          <w:sz w:val="24"/>
          <w:szCs w:val="24"/>
        </w:rPr>
      </w:pPr>
    </w:p>
    <w:p w:rsidR="006A463A" w:rsidRPr="006A463A" w:rsidRDefault="006A463A" w:rsidP="006A463A">
      <w:pPr>
        <w:bidi w:val="0"/>
        <w:spacing w:after="0" w:line="276" w:lineRule="auto"/>
        <w:jc w:val="both"/>
        <w:rPr>
          <w:rFonts w:asciiTheme="majorBidi" w:hAnsiTheme="majorBidi" w:cstheme="majorBidi"/>
          <w:sz w:val="24"/>
          <w:szCs w:val="24"/>
        </w:rPr>
      </w:pPr>
      <w:r w:rsidRPr="006A463A">
        <w:rPr>
          <w:rFonts w:asciiTheme="majorBidi" w:hAnsiTheme="majorBidi" w:cstheme="majorBidi"/>
        </w:rPr>
        <w:t>The University’s distinctive mission is to foster academic excellence in an atmosphere of tolerance and multiculturalism. Our faculty and student population is unique in its composition. Here, Jews, Arabs, Druze, Haredi and secular students, new immigrants, and military and security personnel come together to study, teach and learn.</w:t>
      </w:r>
      <w:r>
        <w:rPr>
          <w:rFonts w:asciiTheme="majorBidi" w:hAnsiTheme="majorBidi" w:cstheme="majorBidi"/>
        </w:rPr>
        <w:t xml:space="preserve">  </w:t>
      </w:r>
      <w:r w:rsidRPr="006A463A">
        <w:rPr>
          <w:rFonts w:asciiTheme="majorBidi" w:hAnsiTheme="majorBidi" w:cstheme="majorBidi"/>
          <w:sz w:val="24"/>
          <w:szCs w:val="24"/>
        </w:rPr>
        <w:t>Driven by unusual crossings between fields of research and social responsibility we create a new environment, a better community, and a better Israeli society.</w:t>
      </w:r>
    </w:p>
    <w:p w:rsidR="00811112" w:rsidRPr="00811112" w:rsidRDefault="00811112" w:rsidP="00811112">
      <w:pPr>
        <w:bidi w:val="0"/>
        <w:spacing w:after="0" w:line="276" w:lineRule="auto"/>
        <w:jc w:val="both"/>
        <w:rPr>
          <w:rFonts w:asciiTheme="majorBidi" w:hAnsiTheme="majorBidi" w:cstheme="majorBidi"/>
          <w:sz w:val="24"/>
          <w:szCs w:val="24"/>
        </w:rPr>
      </w:pPr>
    </w:p>
    <w:p w:rsidR="0003287F" w:rsidRDefault="0003287F" w:rsidP="00B81E71">
      <w:pPr>
        <w:pBdr>
          <w:bottom w:val="single" w:sz="12" w:space="1" w:color="2F5496" w:themeColor="accent5" w:themeShade="BF"/>
        </w:pBdr>
        <w:bidi w:val="0"/>
        <w:spacing w:after="120" w:line="276" w:lineRule="auto"/>
        <w:jc w:val="both"/>
        <w:rPr>
          <w:rFonts w:asciiTheme="majorBidi" w:hAnsiTheme="majorBidi" w:cstheme="majorBidi"/>
          <w:b/>
          <w:bCs/>
          <w:sz w:val="24"/>
          <w:szCs w:val="24"/>
        </w:rPr>
      </w:pPr>
      <w:r w:rsidRPr="0003287F">
        <w:rPr>
          <w:rFonts w:asciiTheme="majorBidi" w:hAnsiTheme="majorBidi" w:cstheme="majorBidi"/>
          <w:b/>
          <w:bCs/>
          <w:sz w:val="24"/>
          <w:szCs w:val="24"/>
        </w:rPr>
        <w:t>Organization</w:t>
      </w:r>
    </w:p>
    <w:p w:rsidR="004839E4" w:rsidRDefault="00D913EC" w:rsidP="004839E4">
      <w:pPr>
        <w:bidi w:val="0"/>
        <w:spacing w:line="276" w:lineRule="auto"/>
        <w:jc w:val="center"/>
        <w:rPr>
          <w:rFonts w:asciiTheme="majorBidi" w:hAnsiTheme="majorBidi" w:cstheme="majorBidi"/>
          <w:sz w:val="24"/>
          <w:szCs w:val="24"/>
        </w:rPr>
      </w:pPr>
      <w:r w:rsidRPr="00D913EC">
        <w:rPr>
          <w:rFonts w:asciiTheme="majorBidi" w:hAnsiTheme="majorBidi" w:cstheme="majorBidi"/>
          <w:noProof/>
          <w:sz w:val="24"/>
          <w:szCs w:val="24"/>
        </w:rPr>
        <w:drawing>
          <wp:inline distT="0" distB="0" distL="0" distR="0">
            <wp:extent cx="5327650" cy="2996803"/>
            <wp:effectExtent l="0" t="0" r="6350" b="0"/>
            <wp:docPr id="3" name="Picture 3" descr="C:\Users\lperlberg\AppData\Local\Microsoft\Windows\INetCache\Content.Outlook\FIEPWJ3M\Flow 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erlberg\AppData\Local\Microsoft\Windows\INetCache\Content.Outlook\FIEPWJ3M\Flow Char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7650" cy="2996803"/>
                    </a:xfrm>
                    <a:prstGeom prst="rect">
                      <a:avLst/>
                    </a:prstGeom>
                    <a:noFill/>
                    <a:ln>
                      <a:noFill/>
                    </a:ln>
                  </pic:spPr>
                </pic:pic>
              </a:graphicData>
            </a:graphic>
          </wp:inline>
        </w:drawing>
      </w:r>
    </w:p>
    <w:p w:rsidR="004839E4" w:rsidRDefault="004839E4" w:rsidP="00811112">
      <w:pPr>
        <w:bidi w:val="0"/>
        <w:spacing w:after="0" w:line="276" w:lineRule="auto"/>
        <w:rPr>
          <w:rFonts w:asciiTheme="majorBidi" w:hAnsiTheme="majorBidi" w:cstheme="majorBidi"/>
          <w:sz w:val="24"/>
          <w:szCs w:val="24"/>
        </w:rPr>
      </w:pPr>
    </w:p>
    <w:p w:rsidR="003A1FF3" w:rsidRDefault="0003287F" w:rsidP="00811112">
      <w:pPr>
        <w:bidi w:val="0"/>
        <w:spacing w:after="0" w:line="276" w:lineRule="auto"/>
        <w:rPr>
          <w:rFonts w:asciiTheme="majorBidi" w:hAnsiTheme="majorBidi" w:cstheme="majorBidi"/>
          <w:sz w:val="24"/>
          <w:szCs w:val="24"/>
        </w:rPr>
      </w:pPr>
      <w:r w:rsidRPr="00525C9C">
        <w:rPr>
          <w:rFonts w:asciiTheme="majorBidi" w:hAnsiTheme="majorBidi" w:cstheme="majorBidi"/>
          <w:sz w:val="24"/>
          <w:szCs w:val="24"/>
        </w:rPr>
        <w:t>The structure of th</w:t>
      </w:r>
      <w:r w:rsidR="00855891" w:rsidRPr="00525C9C">
        <w:rPr>
          <w:rFonts w:asciiTheme="majorBidi" w:hAnsiTheme="majorBidi" w:cstheme="majorBidi"/>
          <w:sz w:val="24"/>
          <w:szCs w:val="24"/>
        </w:rPr>
        <w:t xml:space="preserve">e institution </w:t>
      </w:r>
      <w:r w:rsidR="0013450E">
        <w:rPr>
          <w:rFonts w:asciiTheme="majorBidi" w:hAnsiTheme="majorBidi" w:cstheme="majorBidi"/>
          <w:sz w:val="24"/>
          <w:szCs w:val="24"/>
        </w:rPr>
        <w:t>i</w:t>
      </w:r>
      <w:r w:rsidRPr="00525C9C">
        <w:rPr>
          <w:rFonts w:asciiTheme="majorBidi" w:hAnsiTheme="majorBidi" w:cstheme="majorBidi"/>
          <w:sz w:val="24"/>
          <w:szCs w:val="24"/>
        </w:rPr>
        <w:t xml:space="preserve">s </w:t>
      </w:r>
      <w:r w:rsidR="006C5443" w:rsidRPr="00525C9C">
        <w:rPr>
          <w:rFonts w:asciiTheme="majorBidi" w:hAnsiTheme="majorBidi" w:cstheme="majorBidi"/>
          <w:sz w:val="24"/>
          <w:szCs w:val="24"/>
        </w:rPr>
        <w:t xml:space="preserve">based on </w:t>
      </w:r>
      <w:r w:rsidR="000E269B" w:rsidRPr="00525C9C">
        <w:rPr>
          <w:rFonts w:asciiTheme="majorBidi" w:hAnsiTheme="majorBidi" w:cstheme="majorBidi"/>
          <w:sz w:val="24"/>
          <w:szCs w:val="24"/>
        </w:rPr>
        <w:t xml:space="preserve">the following </w:t>
      </w:r>
      <w:r w:rsidR="00855891" w:rsidRPr="00525C9C">
        <w:rPr>
          <w:rFonts w:asciiTheme="majorBidi" w:hAnsiTheme="majorBidi" w:cstheme="majorBidi"/>
          <w:sz w:val="24"/>
          <w:szCs w:val="24"/>
        </w:rPr>
        <w:t xml:space="preserve">functions: </w:t>
      </w:r>
      <w:r w:rsidR="006C5443" w:rsidRPr="00525C9C">
        <w:rPr>
          <w:rFonts w:asciiTheme="majorBidi" w:hAnsiTheme="majorBidi" w:cstheme="majorBidi"/>
          <w:sz w:val="24"/>
          <w:szCs w:val="24"/>
        </w:rPr>
        <w:t>H</w:t>
      </w:r>
      <w:r w:rsidR="000E269B" w:rsidRPr="00525C9C">
        <w:rPr>
          <w:rFonts w:asciiTheme="majorBidi" w:hAnsiTheme="majorBidi" w:cstheme="majorBidi"/>
          <w:sz w:val="24"/>
          <w:szCs w:val="24"/>
        </w:rPr>
        <w:t>ead</w:t>
      </w:r>
      <w:r w:rsidR="009031EE" w:rsidRPr="00525C9C">
        <w:rPr>
          <w:rFonts w:asciiTheme="majorBidi" w:hAnsiTheme="majorBidi" w:cstheme="majorBidi"/>
          <w:sz w:val="24"/>
          <w:szCs w:val="24"/>
        </w:rPr>
        <w:t xml:space="preserve"> of the Institute, </w:t>
      </w:r>
      <w:r w:rsidRPr="00525C9C">
        <w:rPr>
          <w:rFonts w:asciiTheme="majorBidi" w:hAnsiTheme="majorBidi" w:cstheme="majorBidi"/>
          <w:sz w:val="24"/>
          <w:szCs w:val="24"/>
        </w:rPr>
        <w:t>Steering Committee</w:t>
      </w:r>
      <w:r w:rsidR="009031EE" w:rsidRPr="00525C9C">
        <w:rPr>
          <w:rFonts w:asciiTheme="majorBidi" w:hAnsiTheme="majorBidi" w:cstheme="majorBidi"/>
          <w:sz w:val="24"/>
          <w:szCs w:val="24"/>
        </w:rPr>
        <w:t>, r</w:t>
      </w:r>
      <w:r w:rsidRPr="00525C9C">
        <w:rPr>
          <w:rFonts w:asciiTheme="majorBidi" w:hAnsiTheme="majorBidi" w:cstheme="majorBidi"/>
          <w:sz w:val="24"/>
          <w:szCs w:val="24"/>
        </w:rPr>
        <w:t xml:space="preserve">esearch </w:t>
      </w:r>
      <w:r w:rsidR="009031EE" w:rsidRPr="00525C9C">
        <w:rPr>
          <w:rFonts w:asciiTheme="majorBidi" w:hAnsiTheme="majorBidi" w:cstheme="majorBidi"/>
          <w:sz w:val="24"/>
          <w:szCs w:val="24"/>
        </w:rPr>
        <w:t xml:space="preserve">work teams according to the </w:t>
      </w:r>
      <w:r w:rsidRPr="00525C9C">
        <w:rPr>
          <w:rFonts w:asciiTheme="majorBidi" w:hAnsiTheme="majorBidi" w:cstheme="majorBidi"/>
          <w:sz w:val="24"/>
          <w:szCs w:val="24"/>
        </w:rPr>
        <w:t xml:space="preserve">definitions, </w:t>
      </w:r>
      <w:r w:rsidR="000E269B" w:rsidRPr="00525C9C">
        <w:rPr>
          <w:rFonts w:asciiTheme="majorBidi" w:hAnsiTheme="majorBidi" w:cstheme="majorBidi"/>
          <w:sz w:val="24"/>
          <w:szCs w:val="24"/>
        </w:rPr>
        <w:t>and</w:t>
      </w:r>
      <w:r w:rsidR="00B81E71" w:rsidRPr="00525C9C">
        <w:rPr>
          <w:rFonts w:asciiTheme="majorBidi" w:hAnsiTheme="majorBidi" w:cstheme="majorBidi"/>
          <w:sz w:val="24"/>
          <w:szCs w:val="24"/>
        </w:rPr>
        <w:t xml:space="preserve"> administrative support staff.</w:t>
      </w:r>
      <w:r w:rsidR="003A1FF3" w:rsidRPr="00525C9C">
        <w:rPr>
          <w:rFonts w:asciiTheme="majorBidi" w:hAnsiTheme="majorBidi" w:cstheme="majorBidi"/>
          <w:sz w:val="24"/>
          <w:szCs w:val="24"/>
        </w:rPr>
        <w:t xml:space="preserve">  The Head of the Institute will be appointed for a period of </w:t>
      </w:r>
      <w:r w:rsidR="009761F2">
        <w:rPr>
          <w:rFonts w:asciiTheme="majorBidi" w:hAnsiTheme="majorBidi" w:cstheme="majorBidi"/>
          <w:sz w:val="24"/>
          <w:szCs w:val="24"/>
        </w:rPr>
        <w:t>four</w:t>
      </w:r>
      <w:r w:rsidR="003A1FF3" w:rsidRPr="00525C9C">
        <w:rPr>
          <w:rFonts w:asciiTheme="majorBidi" w:hAnsiTheme="majorBidi" w:cstheme="majorBidi"/>
          <w:sz w:val="24"/>
          <w:szCs w:val="24"/>
        </w:rPr>
        <w:t xml:space="preserve"> years.</w:t>
      </w:r>
      <w:r w:rsidR="0013450E">
        <w:rPr>
          <w:rFonts w:asciiTheme="majorBidi" w:hAnsiTheme="majorBidi" w:cstheme="majorBidi"/>
          <w:sz w:val="24"/>
          <w:szCs w:val="24"/>
        </w:rPr>
        <w:t xml:space="preserve"> </w:t>
      </w:r>
      <w:r w:rsidR="003A1FF3" w:rsidRPr="0013450E">
        <w:rPr>
          <w:rFonts w:asciiTheme="majorBidi" w:hAnsiTheme="majorBidi" w:cstheme="majorBidi"/>
          <w:sz w:val="24"/>
          <w:szCs w:val="24"/>
        </w:rPr>
        <w:t>The Institute will report to the Vice President and Dean of Research.</w:t>
      </w:r>
      <w:r w:rsidR="0013450E">
        <w:rPr>
          <w:rFonts w:asciiTheme="majorBidi" w:hAnsiTheme="majorBidi" w:cstheme="majorBidi"/>
          <w:sz w:val="24"/>
          <w:szCs w:val="24"/>
        </w:rPr>
        <w:t xml:space="preserve"> </w:t>
      </w:r>
      <w:r w:rsidR="003A1FF3" w:rsidRPr="0013450E">
        <w:rPr>
          <w:rFonts w:asciiTheme="majorBidi" w:hAnsiTheme="majorBidi" w:cstheme="majorBidi"/>
          <w:sz w:val="24"/>
          <w:szCs w:val="24"/>
        </w:rPr>
        <w:t>An Academic Steering Committee comprising representatives of the relevant research units will oversee division of research tasks and their output.</w:t>
      </w:r>
    </w:p>
    <w:p w:rsidR="00811112" w:rsidRPr="0013450E" w:rsidRDefault="00811112" w:rsidP="00811112">
      <w:pPr>
        <w:bidi w:val="0"/>
        <w:spacing w:after="0" w:line="276" w:lineRule="auto"/>
        <w:rPr>
          <w:rFonts w:asciiTheme="majorBidi" w:hAnsiTheme="majorBidi" w:cstheme="majorBidi"/>
          <w:sz w:val="24"/>
          <w:szCs w:val="24"/>
        </w:rPr>
      </w:pPr>
    </w:p>
    <w:p w:rsidR="009031EE" w:rsidRDefault="009031EE" w:rsidP="00B81E71">
      <w:pPr>
        <w:pBdr>
          <w:bottom w:val="single" w:sz="12" w:space="1" w:color="2F5496" w:themeColor="accent5" w:themeShade="BF"/>
        </w:pBdr>
        <w:bidi w:val="0"/>
        <w:spacing w:after="120" w:line="276" w:lineRule="auto"/>
        <w:jc w:val="both"/>
        <w:rPr>
          <w:rFonts w:asciiTheme="majorBidi" w:hAnsiTheme="majorBidi" w:cstheme="majorBidi"/>
          <w:sz w:val="24"/>
          <w:szCs w:val="24"/>
        </w:rPr>
      </w:pPr>
      <w:r w:rsidRPr="009031EE">
        <w:rPr>
          <w:rFonts w:asciiTheme="majorBidi" w:hAnsiTheme="majorBidi" w:cstheme="majorBidi"/>
          <w:b/>
          <w:bCs/>
          <w:sz w:val="24"/>
          <w:szCs w:val="24"/>
        </w:rPr>
        <w:lastRenderedPageBreak/>
        <w:t xml:space="preserve">Work </w:t>
      </w:r>
      <w:r w:rsidR="00C53D9E">
        <w:rPr>
          <w:rFonts w:asciiTheme="majorBidi" w:hAnsiTheme="majorBidi" w:cstheme="majorBidi"/>
          <w:b/>
          <w:bCs/>
          <w:sz w:val="24"/>
          <w:szCs w:val="24"/>
        </w:rPr>
        <w:t>Processes</w:t>
      </w:r>
    </w:p>
    <w:p w:rsidR="009031EE" w:rsidRPr="009031EE" w:rsidRDefault="009031EE" w:rsidP="00426866">
      <w:pPr>
        <w:bidi w:val="0"/>
        <w:spacing w:line="276" w:lineRule="auto"/>
        <w:jc w:val="both"/>
        <w:rPr>
          <w:rFonts w:asciiTheme="majorBidi" w:hAnsiTheme="majorBidi" w:cstheme="majorBidi"/>
          <w:sz w:val="24"/>
          <w:szCs w:val="24"/>
        </w:rPr>
      </w:pPr>
      <w:r>
        <w:rPr>
          <w:rFonts w:asciiTheme="majorBidi" w:hAnsiTheme="majorBidi" w:cstheme="majorBidi"/>
          <w:sz w:val="24"/>
          <w:szCs w:val="24"/>
        </w:rPr>
        <w:t>The Institute</w:t>
      </w:r>
      <w:r w:rsidR="006C5443">
        <w:rPr>
          <w:rFonts w:asciiTheme="majorBidi" w:hAnsiTheme="majorBidi" w:cstheme="majorBidi"/>
          <w:sz w:val="24"/>
          <w:szCs w:val="24"/>
        </w:rPr>
        <w:t>'s</w:t>
      </w:r>
      <w:r>
        <w:rPr>
          <w:rFonts w:asciiTheme="majorBidi" w:hAnsiTheme="majorBidi" w:cstheme="majorBidi"/>
          <w:sz w:val="24"/>
          <w:szCs w:val="24"/>
        </w:rPr>
        <w:t xml:space="preserve"> </w:t>
      </w:r>
      <w:r w:rsidR="006C5443" w:rsidRPr="009031EE">
        <w:rPr>
          <w:rFonts w:asciiTheme="majorBidi" w:hAnsiTheme="majorBidi" w:cstheme="majorBidi"/>
          <w:sz w:val="24"/>
          <w:szCs w:val="24"/>
        </w:rPr>
        <w:t xml:space="preserve">head </w:t>
      </w:r>
      <w:r>
        <w:rPr>
          <w:rFonts w:asciiTheme="majorBidi" w:hAnsiTheme="majorBidi" w:cstheme="majorBidi"/>
          <w:sz w:val="24"/>
          <w:szCs w:val="24"/>
        </w:rPr>
        <w:t>w</w:t>
      </w:r>
      <w:r w:rsidRPr="009031EE">
        <w:rPr>
          <w:rFonts w:asciiTheme="majorBidi" w:hAnsiTheme="majorBidi" w:cstheme="majorBidi"/>
          <w:sz w:val="24"/>
          <w:szCs w:val="24"/>
        </w:rPr>
        <w:t xml:space="preserve">ill </w:t>
      </w:r>
      <w:r>
        <w:rPr>
          <w:rFonts w:asciiTheme="majorBidi" w:hAnsiTheme="majorBidi" w:cstheme="majorBidi"/>
          <w:sz w:val="24"/>
          <w:szCs w:val="24"/>
        </w:rPr>
        <w:t xml:space="preserve">oversee the </w:t>
      </w:r>
      <w:r w:rsidRPr="009031EE">
        <w:rPr>
          <w:rFonts w:asciiTheme="majorBidi" w:hAnsiTheme="majorBidi" w:cstheme="majorBidi"/>
          <w:sz w:val="24"/>
          <w:szCs w:val="24"/>
        </w:rPr>
        <w:t>research activities</w:t>
      </w:r>
      <w:r>
        <w:rPr>
          <w:rFonts w:asciiTheme="majorBidi" w:hAnsiTheme="majorBidi" w:cstheme="majorBidi"/>
          <w:sz w:val="24"/>
          <w:szCs w:val="24"/>
        </w:rPr>
        <w:t xml:space="preserve"> and coordinate the research with the </w:t>
      </w:r>
      <w:r w:rsidR="005154E3">
        <w:rPr>
          <w:rFonts w:asciiTheme="majorBidi" w:hAnsiTheme="majorBidi" w:cstheme="majorBidi"/>
          <w:sz w:val="24"/>
          <w:szCs w:val="24"/>
        </w:rPr>
        <w:t xml:space="preserve">Forum for Reducing </w:t>
      </w:r>
      <w:r w:rsidR="00426866" w:rsidRPr="00426866">
        <w:rPr>
          <w:rFonts w:asciiTheme="majorBidi" w:hAnsiTheme="majorBidi" w:cstheme="majorBidi"/>
          <w:sz w:val="24"/>
          <w:szCs w:val="24"/>
        </w:rPr>
        <w:t>Gap</w:t>
      </w:r>
      <w:r w:rsidR="005154E3">
        <w:rPr>
          <w:rFonts w:asciiTheme="majorBidi" w:hAnsiTheme="majorBidi" w:cstheme="majorBidi"/>
          <w:sz w:val="24"/>
          <w:szCs w:val="24"/>
        </w:rPr>
        <w:t>s</w:t>
      </w:r>
      <w:r w:rsidR="00426866" w:rsidRPr="00426866">
        <w:rPr>
          <w:rFonts w:asciiTheme="majorBidi" w:hAnsiTheme="majorBidi" w:cstheme="majorBidi"/>
          <w:sz w:val="24"/>
          <w:szCs w:val="24"/>
        </w:rPr>
        <w:t xml:space="preserve"> in Israel Society</w:t>
      </w:r>
      <w:r>
        <w:rPr>
          <w:rFonts w:asciiTheme="majorBidi" w:hAnsiTheme="majorBidi" w:cstheme="majorBidi"/>
          <w:sz w:val="24"/>
          <w:szCs w:val="24"/>
        </w:rPr>
        <w:t xml:space="preserve">. The </w:t>
      </w:r>
      <w:r w:rsidR="000E269B">
        <w:rPr>
          <w:rFonts w:asciiTheme="majorBidi" w:hAnsiTheme="majorBidi" w:cstheme="majorBidi"/>
          <w:sz w:val="24"/>
          <w:szCs w:val="24"/>
        </w:rPr>
        <w:t>Institute</w:t>
      </w:r>
      <w:r w:rsidR="006C5443">
        <w:rPr>
          <w:rFonts w:asciiTheme="majorBidi" w:hAnsiTheme="majorBidi" w:cstheme="majorBidi"/>
          <w:sz w:val="24"/>
          <w:szCs w:val="24"/>
        </w:rPr>
        <w:t>'s</w:t>
      </w:r>
      <w:r w:rsidR="000E269B">
        <w:rPr>
          <w:rFonts w:asciiTheme="majorBidi" w:hAnsiTheme="majorBidi" w:cstheme="majorBidi"/>
          <w:sz w:val="24"/>
          <w:szCs w:val="24"/>
        </w:rPr>
        <w:t xml:space="preserve"> head</w:t>
      </w:r>
      <w:r>
        <w:rPr>
          <w:rFonts w:asciiTheme="majorBidi" w:hAnsiTheme="majorBidi" w:cstheme="majorBidi"/>
          <w:sz w:val="24"/>
          <w:szCs w:val="24"/>
        </w:rPr>
        <w:t xml:space="preserve"> </w:t>
      </w:r>
      <w:r w:rsidRPr="009031EE">
        <w:rPr>
          <w:rFonts w:asciiTheme="majorBidi" w:hAnsiTheme="majorBidi" w:cstheme="majorBidi"/>
          <w:sz w:val="24"/>
          <w:szCs w:val="24"/>
        </w:rPr>
        <w:t xml:space="preserve">will </w:t>
      </w:r>
      <w:r w:rsidR="000E269B">
        <w:rPr>
          <w:rFonts w:asciiTheme="majorBidi" w:hAnsiTheme="majorBidi" w:cstheme="majorBidi"/>
          <w:sz w:val="24"/>
          <w:szCs w:val="24"/>
        </w:rPr>
        <w:t>direct</w:t>
      </w:r>
      <w:r w:rsidRPr="009031EE">
        <w:rPr>
          <w:rFonts w:asciiTheme="majorBidi" w:hAnsiTheme="majorBidi" w:cstheme="majorBidi"/>
          <w:sz w:val="24"/>
          <w:szCs w:val="24"/>
        </w:rPr>
        <w:t xml:space="preserve"> the activities </w:t>
      </w:r>
      <w:r>
        <w:rPr>
          <w:rFonts w:asciiTheme="majorBidi" w:hAnsiTheme="majorBidi" w:cstheme="majorBidi"/>
          <w:sz w:val="24"/>
          <w:szCs w:val="24"/>
        </w:rPr>
        <w:t xml:space="preserve">of the Steering Committee </w:t>
      </w:r>
      <w:r w:rsidRPr="009031EE">
        <w:rPr>
          <w:rFonts w:asciiTheme="majorBidi" w:hAnsiTheme="majorBidi" w:cstheme="majorBidi"/>
          <w:sz w:val="24"/>
          <w:szCs w:val="24"/>
        </w:rPr>
        <w:t xml:space="preserve">and ensure allocation </w:t>
      </w:r>
      <w:r>
        <w:rPr>
          <w:rFonts w:asciiTheme="majorBidi" w:hAnsiTheme="majorBidi" w:cstheme="majorBidi"/>
          <w:sz w:val="24"/>
          <w:szCs w:val="24"/>
        </w:rPr>
        <w:t xml:space="preserve">of </w:t>
      </w:r>
      <w:r w:rsidRPr="009031EE">
        <w:rPr>
          <w:rFonts w:asciiTheme="majorBidi" w:hAnsiTheme="majorBidi" w:cstheme="majorBidi"/>
          <w:sz w:val="24"/>
          <w:szCs w:val="24"/>
        </w:rPr>
        <w:t>resource</w:t>
      </w:r>
      <w:r>
        <w:rPr>
          <w:rFonts w:asciiTheme="majorBidi" w:hAnsiTheme="majorBidi" w:cstheme="majorBidi"/>
          <w:sz w:val="24"/>
          <w:szCs w:val="24"/>
        </w:rPr>
        <w:t>s and distribution of work among the research teams. The</w:t>
      </w:r>
      <w:r w:rsidRPr="009031EE">
        <w:rPr>
          <w:rFonts w:asciiTheme="majorBidi" w:hAnsiTheme="majorBidi" w:cstheme="majorBidi"/>
          <w:sz w:val="24"/>
          <w:szCs w:val="24"/>
        </w:rPr>
        <w:t xml:space="preserve"> head of the </w:t>
      </w:r>
      <w:r w:rsidR="00DD68A7">
        <w:rPr>
          <w:rFonts w:asciiTheme="majorBidi" w:hAnsiTheme="majorBidi" w:cstheme="majorBidi"/>
          <w:sz w:val="24"/>
          <w:szCs w:val="24"/>
        </w:rPr>
        <w:t>Institute</w:t>
      </w:r>
      <w:r>
        <w:rPr>
          <w:rFonts w:asciiTheme="majorBidi" w:hAnsiTheme="majorBidi" w:cstheme="majorBidi"/>
          <w:sz w:val="24"/>
          <w:szCs w:val="24"/>
        </w:rPr>
        <w:t xml:space="preserve"> </w:t>
      </w:r>
      <w:r w:rsidRPr="009031EE">
        <w:rPr>
          <w:rFonts w:asciiTheme="majorBidi" w:hAnsiTheme="majorBidi" w:cstheme="majorBidi"/>
          <w:sz w:val="24"/>
          <w:szCs w:val="24"/>
        </w:rPr>
        <w:t xml:space="preserve">will </w:t>
      </w:r>
      <w:r w:rsidR="00DD68A7">
        <w:rPr>
          <w:rFonts w:asciiTheme="majorBidi" w:hAnsiTheme="majorBidi" w:cstheme="majorBidi"/>
          <w:sz w:val="24"/>
          <w:szCs w:val="24"/>
        </w:rPr>
        <w:t xml:space="preserve">report to </w:t>
      </w:r>
      <w:r w:rsidR="00DD68A7" w:rsidRPr="009D74AC">
        <w:rPr>
          <w:rFonts w:asciiTheme="majorBidi" w:hAnsiTheme="majorBidi" w:cstheme="majorBidi"/>
          <w:sz w:val="24"/>
          <w:szCs w:val="24"/>
        </w:rPr>
        <w:t xml:space="preserve">the </w:t>
      </w:r>
      <w:r w:rsidR="006C5443">
        <w:rPr>
          <w:rFonts w:asciiTheme="majorBidi" w:hAnsiTheme="majorBidi" w:cstheme="majorBidi"/>
          <w:sz w:val="24"/>
          <w:szCs w:val="24"/>
        </w:rPr>
        <w:t xml:space="preserve">University of Haifa's </w:t>
      </w:r>
      <w:r w:rsidR="00DD68A7" w:rsidRPr="009D74AC">
        <w:rPr>
          <w:rFonts w:asciiTheme="majorBidi" w:hAnsiTheme="majorBidi" w:cstheme="majorBidi"/>
          <w:sz w:val="24"/>
          <w:szCs w:val="24"/>
        </w:rPr>
        <w:t xml:space="preserve">Vice President and </w:t>
      </w:r>
      <w:r w:rsidR="0013450E">
        <w:rPr>
          <w:rFonts w:asciiTheme="majorBidi" w:hAnsiTheme="majorBidi" w:cstheme="majorBidi"/>
          <w:sz w:val="24"/>
          <w:szCs w:val="24"/>
        </w:rPr>
        <w:t>Dean of Research.</w:t>
      </w:r>
    </w:p>
    <w:p w:rsidR="00C53D9E" w:rsidRDefault="009031EE" w:rsidP="00924B9C">
      <w:pPr>
        <w:bidi w:val="0"/>
        <w:spacing w:line="276" w:lineRule="auto"/>
        <w:jc w:val="both"/>
        <w:rPr>
          <w:rFonts w:asciiTheme="majorBidi" w:hAnsiTheme="majorBidi" w:cstheme="majorBidi"/>
          <w:sz w:val="24"/>
          <w:szCs w:val="24"/>
        </w:rPr>
      </w:pPr>
      <w:r w:rsidRPr="009031EE">
        <w:rPr>
          <w:rFonts w:asciiTheme="majorBidi" w:hAnsiTheme="majorBidi" w:cstheme="majorBidi"/>
          <w:sz w:val="24"/>
          <w:szCs w:val="24"/>
        </w:rPr>
        <w:t xml:space="preserve">The Steering Committee </w:t>
      </w:r>
      <w:r w:rsidR="0013450E">
        <w:rPr>
          <w:rFonts w:asciiTheme="majorBidi" w:hAnsiTheme="majorBidi" w:cstheme="majorBidi"/>
          <w:sz w:val="24"/>
          <w:szCs w:val="24"/>
        </w:rPr>
        <w:t xml:space="preserve">will </w:t>
      </w:r>
      <w:r w:rsidR="006C5443">
        <w:rPr>
          <w:rFonts w:asciiTheme="majorBidi" w:hAnsiTheme="majorBidi" w:cstheme="majorBidi"/>
          <w:sz w:val="24"/>
          <w:szCs w:val="24"/>
        </w:rPr>
        <w:t>include</w:t>
      </w:r>
      <w:r w:rsidR="0013450E">
        <w:rPr>
          <w:rFonts w:asciiTheme="majorBidi" w:hAnsiTheme="majorBidi" w:cstheme="majorBidi"/>
          <w:sz w:val="24"/>
          <w:szCs w:val="24"/>
        </w:rPr>
        <w:t xml:space="preserve"> representatives of </w:t>
      </w:r>
      <w:r w:rsidRPr="009031EE">
        <w:rPr>
          <w:rFonts w:asciiTheme="majorBidi" w:hAnsiTheme="majorBidi" w:cstheme="majorBidi"/>
          <w:sz w:val="24"/>
          <w:szCs w:val="24"/>
        </w:rPr>
        <w:t xml:space="preserve">research units from </w:t>
      </w:r>
      <w:r w:rsidR="009D74AC">
        <w:rPr>
          <w:rFonts w:asciiTheme="majorBidi" w:hAnsiTheme="majorBidi" w:cstheme="majorBidi"/>
          <w:sz w:val="24"/>
          <w:szCs w:val="24"/>
        </w:rPr>
        <w:t xml:space="preserve">the </w:t>
      </w:r>
      <w:r w:rsidR="00E23212">
        <w:rPr>
          <w:rFonts w:asciiTheme="majorBidi" w:hAnsiTheme="majorBidi" w:cstheme="majorBidi"/>
          <w:sz w:val="24"/>
          <w:szCs w:val="24"/>
        </w:rPr>
        <w:t>F</w:t>
      </w:r>
      <w:r w:rsidRPr="009031EE">
        <w:rPr>
          <w:rFonts w:asciiTheme="majorBidi" w:hAnsiTheme="majorBidi" w:cstheme="majorBidi"/>
          <w:sz w:val="24"/>
          <w:szCs w:val="24"/>
        </w:rPr>
        <w:t xml:space="preserve">aculties of </w:t>
      </w:r>
      <w:r w:rsidR="00E23212">
        <w:rPr>
          <w:rFonts w:asciiTheme="majorBidi" w:hAnsiTheme="majorBidi" w:cstheme="majorBidi"/>
          <w:sz w:val="24"/>
          <w:szCs w:val="24"/>
        </w:rPr>
        <w:t>S</w:t>
      </w:r>
      <w:r w:rsidRPr="009031EE">
        <w:rPr>
          <w:rFonts w:asciiTheme="majorBidi" w:hAnsiTheme="majorBidi" w:cstheme="majorBidi"/>
          <w:sz w:val="24"/>
          <w:szCs w:val="24"/>
        </w:rPr>
        <w:t xml:space="preserve">ocial </w:t>
      </w:r>
      <w:r w:rsidR="00E23212">
        <w:rPr>
          <w:rFonts w:asciiTheme="majorBidi" w:hAnsiTheme="majorBidi" w:cstheme="majorBidi"/>
          <w:sz w:val="24"/>
          <w:szCs w:val="24"/>
        </w:rPr>
        <w:t>S</w:t>
      </w:r>
      <w:r w:rsidRPr="009031EE">
        <w:rPr>
          <w:rFonts w:asciiTheme="majorBidi" w:hAnsiTheme="majorBidi" w:cstheme="majorBidi"/>
          <w:sz w:val="24"/>
          <w:szCs w:val="24"/>
        </w:rPr>
        <w:t>ciences,</w:t>
      </w:r>
      <w:r w:rsidR="00E23212">
        <w:rPr>
          <w:rFonts w:asciiTheme="majorBidi" w:hAnsiTheme="majorBidi" w:cstheme="majorBidi"/>
          <w:sz w:val="24"/>
          <w:szCs w:val="24"/>
        </w:rPr>
        <w:t xml:space="preserve"> Humanities, Social</w:t>
      </w:r>
      <w:r w:rsidRPr="009031EE">
        <w:rPr>
          <w:rFonts w:asciiTheme="majorBidi" w:hAnsiTheme="majorBidi" w:cstheme="majorBidi"/>
          <w:sz w:val="24"/>
          <w:szCs w:val="24"/>
        </w:rPr>
        <w:t xml:space="preserve"> Welfare and Health</w:t>
      </w:r>
      <w:r w:rsidR="00E23212">
        <w:rPr>
          <w:rFonts w:asciiTheme="majorBidi" w:hAnsiTheme="majorBidi" w:cstheme="majorBidi"/>
          <w:sz w:val="24"/>
          <w:szCs w:val="24"/>
        </w:rPr>
        <w:t xml:space="preserve"> Sciences</w:t>
      </w:r>
      <w:r w:rsidRPr="009031EE">
        <w:rPr>
          <w:rFonts w:asciiTheme="majorBidi" w:hAnsiTheme="majorBidi" w:cstheme="majorBidi"/>
          <w:sz w:val="24"/>
          <w:szCs w:val="24"/>
        </w:rPr>
        <w:t>, Education and Law</w:t>
      </w:r>
      <w:r w:rsidR="009D74AC">
        <w:rPr>
          <w:rFonts w:asciiTheme="majorBidi" w:hAnsiTheme="majorBidi" w:cstheme="majorBidi"/>
          <w:sz w:val="24"/>
          <w:szCs w:val="24"/>
        </w:rPr>
        <w:t xml:space="preserve">.  </w:t>
      </w:r>
      <w:r w:rsidR="006C5443">
        <w:rPr>
          <w:rFonts w:asciiTheme="majorBidi" w:hAnsiTheme="majorBidi" w:cstheme="majorBidi"/>
          <w:sz w:val="24"/>
          <w:szCs w:val="24"/>
        </w:rPr>
        <w:t>The representatives</w:t>
      </w:r>
      <w:r w:rsidR="009D74AC">
        <w:rPr>
          <w:rFonts w:asciiTheme="majorBidi" w:hAnsiTheme="majorBidi" w:cstheme="majorBidi"/>
          <w:sz w:val="24"/>
          <w:szCs w:val="24"/>
        </w:rPr>
        <w:t xml:space="preserve"> will </w:t>
      </w:r>
      <w:r w:rsidR="00C53D9E">
        <w:rPr>
          <w:rFonts w:asciiTheme="majorBidi" w:hAnsiTheme="majorBidi" w:cstheme="majorBidi"/>
          <w:sz w:val="24"/>
          <w:szCs w:val="24"/>
        </w:rPr>
        <w:t>train the research</w:t>
      </w:r>
      <w:r w:rsidR="00E23212">
        <w:rPr>
          <w:rFonts w:asciiTheme="majorBidi" w:hAnsiTheme="majorBidi" w:cstheme="majorBidi"/>
          <w:sz w:val="24"/>
          <w:szCs w:val="24"/>
        </w:rPr>
        <w:t xml:space="preserve"> teams</w:t>
      </w:r>
      <w:r w:rsidR="00B81E71">
        <w:rPr>
          <w:rFonts w:asciiTheme="majorBidi" w:hAnsiTheme="majorBidi" w:cstheme="majorBidi"/>
          <w:sz w:val="24"/>
          <w:szCs w:val="24"/>
        </w:rPr>
        <w:t>, which will focus on</w:t>
      </w:r>
      <w:r w:rsidR="009D74AC">
        <w:rPr>
          <w:rFonts w:asciiTheme="majorBidi" w:hAnsiTheme="majorBidi" w:cstheme="majorBidi"/>
          <w:sz w:val="24"/>
          <w:szCs w:val="24"/>
        </w:rPr>
        <w:t xml:space="preserve"> </w:t>
      </w:r>
      <w:r w:rsidR="00E23212">
        <w:rPr>
          <w:rFonts w:asciiTheme="majorBidi" w:hAnsiTheme="majorBidi" w:cstheme="majorBidi"/>
          <w:sz w:val="24"/>
          <w:szCs w:val="24"/>
        </w:rPr>
        <w:t xml:space="preserve">topics </w:t>
      </w:r>
      <w:r w:rsidR="009D74AC">
        <w:rPr>
          <w:rFonts w:asciiTheme="majorBidi" w:hAnsiTheme="majorBidi" w:cstheme="majorBidi"/>
          <w:sz w:val="24"/>
          <w:szCs w:val="24"/>
        </w:rPr>
        <w:t>including</w:t>
      </w:r>
      <w:r w:rsidR="006D2914">
        <w:rPr>
          <w:rFonts w:asciiTheme="majorBidi" w:hAnsiTheme="majorBidi" w:cstheme="majorBidi"/>
          <w:sz w:val="24"/>
          <w:szCs w:val="24"/>
        </w:rPr>
        <w:t xml:space="preserve"> </w:t>
      </w:r>
      <w:r w:rsidR="00924B9C">
        <w:rPr>
          <w:rFonts w:asciiTheme="majorBidi" w:hAnsiTheme="majorBidi" w:cstheme="majorBidi"/>
          <w:sz w:val="24"/>
          <w:szCs w:val="24"/>
        </w:rPr>
        <w:t>p</w:t>
      </w:r>
      <w:r w:rsidR="00E23212">
        <w:rPr>
          <w:rFonts w:asciiTheme="majorBidi" w:hAnsiTheme="majorBidi" w:cstheme="majorBidi"/>
          <w:sz w:val="24"/>
          <w:szCs w:val="24"/>
        </w:rPr>
        <w:t xml:space="preserve">overty, </w:t>
      </w:r>
      <w:r w:rsidR="00924B9C">
        <w:rPr>
          <w:rFonts w:asciiTheme="majorBidi" w:hAnsiTheme="majorBidi" w:cstheme="majorBidi"/>
          <w:sz w:val="24"/>
          <w:szCs w:val="24"/>
        </w:rPr>
        <w:t>i</w:t>
      </w:r>
      <w:r w:rsidR="00C53D9E">
        <w:rPr>
          <w:rFonts w:asciiTheme="majorBidi" w:hAnsiTheme="majorBidi" w:cstheme="majorBidi"/>
          <w:sz w:val="24"/>
          <w:szCs w:val="24"/>
        </w:rPr>
        <w:t>ne</w:t>
      </w:r>
      <w:r w:rsidRPr="009031EE">
        <w:rPr>
          <w:rFonts w:asciiTheme="majorBidi" w:hAnsiTheme="majorBidi" w:cstheme="majorBidi"/>
          <w:sz w:val="24"/>
          <w:szCs w:val="24"/>
        </w:rPr>
        <w:t>quality</w:t>
      </w:r>
      <w:r w:rsidR="00C53D9E">
        <w:rPr>
          <w:rFonts w:asciiTheme="majorBidi" w:hAnsiTheme="majorBidi" w:cstheme="majorBidi"/>
          <w:sz w:val="24"/>
          <w:szCs w:val="24"/>
        </w:rPr>
        <w:t>,</w:t>
      </w:r>
      <w:r w:rsidRPr="009031EE">
        <w:rPr>
          <w:rFonts w:asciiTheme="majorBidi" w:hAnsiTheme="majorBidi" w:cstheme="majorBidi"/>
          <w:sz w:val="24"/>
          <w:szCs w:val="24"/>
        </w:rPr>
        <w:t xml:space="preserve"> </w:t>
      </w:r>
      <w:r w:rsidR="00924B9C">
        <w:rPr>
          <w:rFonts w:asciiTheme="majorBidi" w:hAnsiTheme="majorBidi" w:cstheme="majorBidi"/>
          <w:sz w:val="24"/>
          <w:szCs w:val="24"/>
        </w:rPr>
        <w:t>s</w:t>
      </w:r>
      <w:r w:rsidRPr="009031EE">
        <w:rPr>
          <w:rFonts w:asciiTheme="majorBidi" w:hAnsiTheme="majorBidi" w:cstheme="majorBidi"/>
          <w:sz w:val="24"/>
          <w:szCs w:val="24"/>
        </w:rPr>
        <w:t xml:space="preserve">ocial </w:t>
      </w:r>
      <w:r w:rsidR="00924B9C">
        <w:rPr>
          <w:rFonts w:asciiTheme="majorBidi" w:hAnsiTheme="majorBidi" w:cstheme="majorBidi"/>
          <w:sz w:val="24"/>
          <w:szCs w:val="24"/>
        </w:rPr>
        <w:t>l</w:t>
      </w:r>
      <w:r w:rsidR="00C53D9E">
        <w:rPr>
          <w:rFonts w:asciiTheme="majorBidi" w:hAnsiTheme="majorBidi" w:cstheme="majorBidi"/>
          <w:sz w:val="24"/>
          <w:szCs w:val="24"/>
        </w:rPr>
        <w:t>eadership</w:t>
      </w:r>
      <w:r w:rsidR="00E23212">
        <w:rPr>
          <w:rFonts w:asciiTheme="majorBidi" w:hAnsiTheme="majorBidi" w:cstheme="majorBidi"/>
          <w:sz w:val="24"/>
          <w:szCs w:val="24"/>
        </w:rPr>
        <w:t xml:space="preserve">; </w:t>
      </w:r>
      <w:r w:rsidR="00924B9C">
        <w:rPr>
          <w:rFonts w:asciiTheme="majorBidi" w:hAnsiTheme="majorBidi" w:cstheme="majorBidi"/>
          <w:sz w:val="24"/>
          <w:szCs w:val="24"/>
        </w:rPr>
        <w:t>e</w:t>
      </w:r>
      <w:r w:rsidRPr="009031EE">
        <w:rPr>
          <w:rFonts w:asciiTheme="majorBidi" w:hAnsiTheme="majorBidi" w:cstheme="majorBidi"/>
          <w:sz w:val="24"/>
          <w:szCs w:val="24"/>
        </w:rPr>
        <w:t xml:space="preserve">ducational </w:t>
      </w:r>
      <w:r w:rsidR="00924B9C">
        <w:rPr>
          <w:rFonts w:asciiTheme="majorBidi" w:hAnsiTheme="majorBidi" w:cstheme="majorBidi"/>
          <w:sz w:val="24"/>
          <w:szCs w:val="24"/>
        </w:rPr>
        <w:t>a</w:t>
      </w:r>
      <w:r w:rsidRPr="009031EE">
        <w:rPr>
          <w:rFonts w:asciiTheme="majorBidi" w:hAnsiTheme="majorBidi" w:cstheme="majorBidi"/>
          <w:sz w:val="24"/>
          <w:szCs w:val="24"/>
        </w:rPr>
        <w:t>chievement</w:t>
      </w:r>
      <w:r w:rsidR="00E23212">
        <w:rPr>
          <w:rFonts w:asciiTheme="majorBidi" w:hAnsiTheme="majorBidi" w:cstheme="majorBidi"/>
          <w:sz w:val="24"/>
          <w:szCs w:val="24"/>
        </w:rPr>
        <w:t>s</w:t>
      </w:r>
      <w:r w:rsidR="00C53D9E">
        <w:rPr>
          <w:rFonts w:asciiTheme="majorBidi" w:hAnsiTheme="majorBidi" w:cstheme="majorBidi"/>
          <w:sz w:val="24"/>
          <w:szCs w:val="24"/>
        </w:rPr>
        <w:t>,</w:t>
      </w:r>
      <w:r w:rsidRPr="009031EE">
        <w:rPr>
          <w:rFonts w:asciiTheme="majorBidi" w:hAnsiTheme="majorBidi" w:cstheme="majorBidi"/>
          <w:sz w:val="24"/>
          <w:szCs w:val="24"/>
        </w:rPr>
        <w:t xml:space="preserve"> </w:t>
      </w:r>
      <w:r w:rsidR="00924B9C">
        <w:rPr>
          <w:rFonts w:asciiTheme="majorBidi" w:hAnsiTheme="majorBidi" w:cstheme="majorBidi"/>
          <w:sz w:val="24"/>
          <w:szCs w:val="24"/>
        </w:rPr>
        <w:t>p</w:t>
      </w:r>
      <w:r w:rsidR="008432AE">
        <w:rPr>
          <w:rFonts w:asciiTheme="majorBidi" w:hAnsiTheme="majorBidi" w:cstheme="majorBidi"/>
          <w:sz w:val="24"/>
          <w:szCs w:val="24"/>
        </w:rPr>
        <w:t>roductivity</w:t>
      </w:r>
      <w:r w:rsidR="006D2914">
        <w:rPr>
          <w:rFonts w:asciiTheme="majorBidi" w:hAnsiTheme="majorBidi" w:cstheme="majorBidi"/>
          <w:sz w:val="24"/>
          <w:szCs w:val="24"/>
        </w:rPr>
        <w:t>,</w:t>
      </w:r>
      <w:r w:rsidRPr="009031EE">
        <w:rPr>
          <w:rFonts w:asciiTheme="majorBidi" w:hAnsiTheme="majorBidi" w:cstheme="majorBidi"/>
          <w:sz w:val="24"/>
          <w:szCs w:val="24"/>
        </w:rPr>
        <w:t xml:space="preserve"> </w:t>
      </w:r>
      <w:r w:rsidR="00924B9C">
        <w:rPr>
          <w:rFonts w:asciiTheme="majorBidi" w:hAnsiTheme="majorBidi" w:cstheme="majorBidi"/>
          <w:sz w:val="24"/>
          <w:szCs w:val="24"/>
        </w:rPr>
        <w:t>and i</w:t>
      </w:r>
      <w:r w:rsidR="00E23212" w:rsidRPr="009031EE">
        <w:rPr>
          <w:rFonts w:asciiTheme="majorBidi" w:hAnsiTheme="majorBidi" w:cstheme="majorBidi"/>
          <w:sz w:val="24"/>
          <w:szCs w:val="24"/>
        </w:rPr>
        <w:t xml:space="preserve">ssues </w:t>
      </w:r>
      <w:r w:rsidR="001D2CC7">
        <w:rPr>
          <w:rFonts w:asciiTheme="majorBidi" w:hAnsiTheme="majorBidi" w:cstheme="majorBidi"/>
          <w:sz w:val="24"/>
          <w:szCs w:val="24"/>
        </w:rPr>
        <w:t>relating to</w:t>
      </w:r>
      <w:r w:rsidR="00E23212">
        <w:rPr>
          <w:rFonts w:asciiTheme="majorBidi" w:hAnsiTheme="majorBidi" w:cstheme="majorBidi"/>
          <w:sz w:val="24"/>
          <w:szCs w:val="24"/>
        </w:rPr>
        <w:t xml:space="preserve"> the </w:t>
      </w:r>
      <w:r w:rsidR="00924B9C">
        <w:rPr>
          <w:rFonts w:asciiTheme="majorBidi" w:hAnsiTheme="majorBidi" w:cstheme="majorBidi"/>
          <w:sz w:val="24"/>
          <w:szCs w:val="24"/>
        </w:rPr>
        <w:t>c</w:t>
      </w:r>
      <w:r w:rsidRPr="009031EE">
        <w:rPr>
          <w:rFonts w:asciiTheme="majorBidi" w:hAnsiTheme="majorBidi" w:cstheme="majorBidi"/>
          <w:sz w:val="24"/>
          <w:szCs w:val="24"/>
        </w:rPr>
        <w:t xml:space="preserve">enter and </w:t>
      </w:r>
      <w:r w:rsidR="00924B9C">
        <w:rPr>
          <w:rFonts w:asciiTheme="majorBidi" w:hAnsiTheme="majorBidi" w:cstheme="majorBidi"/>
          <w:sz w:val="24"/>
          <w:szCs w:val="24"/>
        </w:rPr>
        <w:t>p</w:t>
      </w:r>
      <w:r w:rsidRPr="009031EE">
        <w:rPr>
          <w:rFonts w:asciiTheme="majorBidi" w:hAnsiTheme="majorBidi" w:cstheme="majorBidi"/>
          <w:sz w:val="24"/>
          <w:szCs w:val="24"/>
        </w:rPr>
        <w:t xml:space="preserve">eriphery. </w:t>
      </w:r>
    </w:p>
    <w:p w:rsidR="00C53D9E" w:rsidRDefault="001D2CC7" w:rsidP="00811112">
      <w:pPr>
        <w:bidi w:val="0"/>
        <w:spacing w:after="0" w:line="276" w:lineRule="auto"/>
        <w:jc w:val="both"/>
        <w:rPr>
          <w:rFonts w:asciiTheme="majorBidi" w:hAnsiTheme="majorBidi" w:cstheme="majorBidi"/>
          <w:sz w:val="24"/>
          <w:szCs w:val="24"/>
        </w:rPr>
      </w:pPr>
      <w:r>
        <w:rPr>
          <w:rFonts w:asciiTheme="majorBidi" w:hAnsiTheme="majorBidi" w:cstheme="majorBidi"/>
          <w:sz w:val="24"/>
          <w:szCs w:val="24"/>
        </w:rPr>
        <w:t>The research teams will be redefined from time to time</w:t>
      </w:r>
      <w:r w:rsidR="009D74AC">
        <w:rPr>
          <w:rFonts w:asciiTheme="majorBidi" w:hAnsiTheme="majorBidi" w:cstheme="majorBidi"/>
          <w:sz w:val="24"/>
          <w:szCs w:val="24"/>
        </w:rPr>
        <w:t>, as per the needs of the Forum</w:t>
      </w:r>
      <w:r w:rsidR="00DA4175">
        <w:rPr>
          <w:rFonts w:asciiTheme="majorBidi" w:hAnsiTheme="majorBidi" w:cstheme="majorBidi"/>
          <w:sz w:val="24"/>
          <w:szCs w:val="24"/>
        </w:rPr>
        <w:t xml:space="preserve"> </w:t>
      </w:r>
      <w:r w:rsidR="00DA4175" w:rsidRPr="0013450E">
        <w:rPr>
          <w:rFonts w:asciiTheme="majorBidi" w:hAnsiTheme="majorBidi" w:cstheme="majorBidi"/>
          <w:sz w:val="24"/>
          <w:szCs w:val="24"/>
        </w:rPr>
        <w:t xml:space="preserve">and the developments in </w:t>
      </w:r>
      <w:r w:rsidR="0013450E">
        <w:rPr>
          <w:rFonts w:asciiTheme="majorBidi" w:hAnsiTheme="majorBidi" w:cstheme="majorBidi"/>
          <w:sz w:val="24"/>
          <w:szCs w:val="24"/>
        </w:rPr>
        <w:t xml:space="preserve">the </w:t>
      </w:r>
      <w:r w:rsidR="0013450E" w:rsidRPr="0013450E">
        <w:rPr>
          <w:rFonts w:asciiTheme="majorBidi" w:hAnsiTheme="majorBidi" w:cstheme="majorBidi"/>
          <w:sz w:val="24"/>
          <w:szCs w:val="24"/>
        </w:rPr>
        <w:t>global</w:t>
      </w:r>
      <w:r w:rsidR="00DA4175" w:rsidRPr="0013450E">
        <w:rPr>
          <w:rFonts w:asciiTheme="majorBidi" w:hAnsiTheme="majorBidi" w:cstheme="majorBidi"/>
          <w:sz w:val="24"/>
          <w:szCs w:val="24"/>
        </w:rPr>
        <w:t xml:space="preserve"> economy and social changes vis-à-vis the COVID-19 crisis.</w:t>
      </w:r>
      <w:r w:rsidR="009D74AC" w:rsidRPr="0013450E">
        <w:rPr>
          <w:rFonts w:asciiTheme="majorBidi" w:hAnsiTheme="majorBidi" w:cstheme="majorBidi"/>
          <w:sz w:val="24"/>
          <w:szCs w:val="24"/>
        </w:rPr>
        <w:t xml:space="preserve"> </w:t>
      </w:r>
      <w:r w:rsidR="0013450E">
        <w:rPr>
          <w:rFonts w:asciiTheme="majorBidi" w:hAnsiTheme="majorBidi" w:cstheme="majorBidi"/>
          <w:sz w:val="24"/>
          <w:szCs w:val="24"/>
        </w:rPr>
        <w:t xml:space="preserve"> </w:t>
      </w:r>
      <w:r w:rsidR="009D74AC" w:rsidRPr="0013450E">
        <w:rPr>
          <w:rFonts w:asciiTheme="majorBidi" w:hAnsiTheme="majorBidi" w:cstheme="majorBidi"/>
          <w:sz w:val="24"/>
          <w:szCs w:val="24"/>
        </w:rPr>
        <w:t>Ea</w:t>
      </w:r>
      <w:r w:rsidR="009D74AC">
        <w:rPr>
          <w:rFonts w:asciiTheme="majorBidi" w:hAnsiTheme="majorBidi" w:cstheme="majorBidi"/>
          <w:sz w:val="24"/>
          <w:szCs w:val="24"/>
        </w:rPr>
        <w:t xml:space="preserve">ch team will be responsible for </w:t>
      </w:r>
      <w:r>
        <w:rPr>
          <w:rFonts w:asciiTheme="majorBidi" w:hAnsiTheme="majorBidi" w:cstheme="majorBidi"/>
          <w:sz w:val="24"/>
          <w:szCs w:val="24"/>
        </w:rPr>
        <w:t>recruit</w:t>
      </w:r>
      <w:r w:rsidR="009D74AC">
        <w:rPr>
          <w:rFonts w:asciiTheme="majorBidi" w:hAnsiTheme="majorBidi" w:cstheme="majorBidi"/>
          <w:sz w:val="24"/>
          <w:szCs w:val="24"/>
        </w:rPr>
        <w:t>ing</w:t>
      </w:r>
      <w:r>
        <w:rPr>
          <w:rFonts w:asciiTheme="majorBidi" w:hAnsiTheme="majorBidi" w:cstheme="majorBidi"/>
          <w:sz w:val="24"/>
          <w:szCs w:val="24"/>
        </w:rPr>
        <w:t xml:space="preserve"> outstanding </w:t>
      </w:r>
      <w:r w:rsidR="009D74AC">
        <w:rPr>
          <w:rFonts w:asciiTheme="majorBidi" w:hAnsiTheme="majorBidi" w:cstheme="majorBidi"/>
          <w:sz w:val="24"/>
          <w:szCs w:val="24"/>
        </w:rPr>
        <w:t xml:space="preserve">students and providing them with </w:t>
      </w:r>
      <w:r>
        <w:rPr>
          <w:rFonts w:asciiTheme="majorBidi" w:hAnsiTheme="majorBidi" w:cstheme="majorBidi"/>
          <w:sz w:val="24"/>
          <w:szCs w:val="24"/>
        </w:rPr>
        <w:t>research scholarships</w:t>
      </w:r>
      <w:r w:rsidR="009D74AC">
        <w:rPr>
          <w:rFonts w:asciiTheme="majorBidi" w:hAnsiTheme="majorBidi" w:cstheme="majorBidi"/>
          <w:sz w:val="24"/>
          <w:szCs w:val="24"/>
        </w:rPr>
        <w:t xml:space="preserve">.  The teams will </w:t>
      </w:r>
      <w:r>
        <w:rPr>
          <w:rFonts w:asciiTheme="majorBidi" w:hAnsiTheme="majorBidi" w:cstheme="majorBidi"/>
          <w:sz w:val="24"/>
          <w:szCs w:val="24"/>
        </w:rPr>
        <w:t xml:space="preserve">submit a 'call for proposals' that will be directed toward innovative and creative research initiatives that have scientific </w:t>
      </w:r>
      <w:r w:rsidR="009D74AC">
        <w:rPr>
          <w:rFonts w:asciiTheme="majorBidi" w:hAnsiTheme="majorBidi" w:cstheme="majorBidi"/>
          <w:sz w:val="24"/>
          <w:szCs w:val="24"/>
        </w:rPr>
        <w:t xml:space="preserve">and applied </w:t>
      </w:r>
      <w:r w:rsidR="00B81E71">
        <w:rPr>
          <w:rFonts w:asciiTheme="majorBidi" w:hAnsiTheme="majorBidi" w:cstheme="majorBidi"/>
          <w:sz w:val="24"/>
          <w:szCs w:val="24"/>
        </w:rPr>
        <w:t>value</w:t>
      </w:r>
      <w:r w:rsidR="009D74AC">
        <w:rPr>
          <w:rFonts w:asciiTheme="majorBidi" w:hAnsiTheme="majorBidi" w:cstheme="majorBidi"/>
          <w:sz w:val="24"/>
          <w:szCs w:val="24"/>
        </w:rPr>
        <w:t xml:space="preserve"> that address key social and economic challenges </w:t>
      </w:r>
      <w:r>
        <w:rPr>
          <w:rFonts w:asciiTheme="majorBidi" w:hAnsiTheme="majorBidi" w:cstheme="majorBidi"/>
          <w:sz w:val="24"/>
          <w:szCs w:val="24"/>
        </w:rPr>
        <w:t>in Israeli</w:t>
      </w:r>
      <w:r w:rsidR="009D74AC">
        <w:rPr>
          <w:rFonts w:asciiTheme="majorBidi" w:hAnsiTheme="majorBidi" w:cstheme="majorBidi"/>
          <w:sz w:val="24"/>
          <w:szCs w:val="24"/>
        </w:rPr>
        <w:t xml:space="preserve"> society.</w:t>
      </w:r>
    </w:p>
    <w:p w:rsidR="00811112" w:rsidRDefault="00811112" w:rsidP="00811112">
      <w:pPr>
        <w:bidi w:val="0"/>
        <w:spacing w:after="0" w:line="276" w:lineRule="auto"/>
        <w:jc w:val="both"/>
        <w:rPr>
          <w:rFonts w:asciiTheme="majorBidi" w:hAnsiTheme="majorBidi" w:cstheme="majorBidi"/>
          <w:sz w:val="24"/>
          <w:szCs w:val="24"/>
        </w:rPr>
      </w:pPr>
    </w:p>
    <w:p w:rsidR="001D2CC7" w:rsidRPr="009D74AC" w:rsidRDefault="001D2CC7" w:rsidP="0013450E">
      <w:pPr>
        <w:pBdr>
          <w:bottom w:val="single" w:sz="12" w:space="1" w:color="2F5496" w:themeColor="accent5" w:themeShade="BF"/>
        </w:pBdr>
        <w:bidi w:val="0"/>
        <w:spacing w:after="120" w:line="276" w:lineRule="auto"/>
        <w:jc w:val="both"/>
        <w:rPr>
          <w:rFonts w:asciiTheme="majorBidi" w:hAnsiTheme="majorBidi" w:cstheme="majorBidi"/>
          <w:b/>
          <w:bCs/>
          <w:sz w:val="24"/>
          <w:szCs w:val="24"/>
        </w:rPr>
      </w:pPr>
      <w:r w:rsidRPr="009D74AC">
        <w:rPr>
          <w:rFonts w:asciiTheme="majorBidi" w:hAnsiTheme="majorBidi" w:cstheme="majorBidi"/>
          <w:b/>
          <w:bCs/>
          <w:sz w:val="24"/>
          <w:szCs w:val="24"/>
        </w:rPr>
        <w:t>Budget and Fundraising</w:t>
      </w:r>
    </w:p>
    <w:p w:rsidR="001D2CC7" w:rsidRDefault="001D2CC7" w:rsidP="00426866">
      <w:pPr>
        <w:bidi w:val="0"/>
        <w:spacing w:line="276" w:lineRule="auto"/>
        <w:jc w:val="both"/>
        <w:rPr>
          <w:rFonts w:asciiTheme="majorBidi" w:hAnsiTheme="majorBidi" w:cstheme="majorBidi"/>
          <w:sz w:val="24"/>
          <w:szCs w:val="24"/>
        </w:rPr>
      </w:pPr>
      <w:r>
        <w:rPr>
          <w:rFonts w:asciiTheme="majorBidi" w:hAnsiTheme="majorBidi" w:cstheme="majorBidi"/>
          <w:sz w:val="24"/>
          <w:szCs w:val="24"/>
        </w:rPr>
        <w:t xml:space="preserve">The Institute will </w:t>
      </w:r>
      <w:r w:rsidR="009D74AC">
        <w:rPr>
          <w:rFonts w:asciiTheme="majorBidi" w:hAnsiTheme="majorBidi" w:cstheme="majorBidi"/>
          <w:sz w:val="24"/>
          <w:szCs w:val="24"/>
        </w:rPr>
        <w:t>receive</w:t>
      </w:r>
      <w:r>
        <w:rPr>
          <w:rFonts w:asciiTheme="majorBidi" w:hAnsiTheme="majorBidi" w:cstheme="majorBidi"/>
          <w:sz w:val="24"/>
          <w:szCs w:val="24"/>
        </w:rPr>
        <w:t xml:space="preserve"> independent funding </w:t>
      </w:r>
      <w:r w:rsidR="009D74AC">
        <w:rPr>
          <w:rFonts w:asciiTheme="majorBidi" w:hAnsiTheme="majorBidi" w:cstheme="majorBidi"/>
          <w:sz w:val="24"/>
          <w:szCs w:val="24"/>
        </w:rPr>
        <w:t xml:space="preserve">and function </w:t>
      </w:r>
      <w:r>
        <w:rPr>
          <w:rFonts w:asciiTheme="majorBidi" w:hAnsiTheme="majorBidi" w:cstheme="majorBidi"/>
          <w:sz w:val="24"/>
          <w:szCs w:val="24"/>
        </w:rPr>
        <w:t xml:space="preserve">under </w:t>
      </w:r>
      <w:r w:rsidR="009D74AC">
        <w:rPr>
          <w:rFonts w:asciiTheme="majorBidi" w:hAnsiTheme="majorBidi" w:cstheme="majorBidi"/>
          <w:sz w:val="24"/>
          <w:szCs w:val="24"/>
        </w:rPr>
        <w:t>the auspices o</w:t>
      </w:r>
      <w:r w:rsidR="004B236E">
        <w:rPr>
          <w:rFonts w:asciiTheme="majorBidi" w:hAnsiTheme="majorBidi" w:cstheme="majorBidi"/>
          <w:sz w:val="24"/>
          <w:szCs w:val="24"/>
        </w:rPr>
        <w:t>f</w:t>
      </w:r>
      <w:r>
        <w:rPr>
          <w:rFonts w:asciiTheme="majorBidi" w:hAnsiTheme="majorBidi" w:cstheme="majorBidi"/>
          <w:sz w:val="24"/>
          <w:szCs w:val="24"/>
        </w:rPr>
        <w:t xml:space="preserve"> the </w:t>
      </w:r>
      <w:r w:rsidR="004B236E">
        <w:rPr>
          <w:rFonts w:asciiTheme="majorBidi" w:hAnsiTheme="majorBidi" w:cstheme="majorBidi"/>
          <w:sz w:val="24"/>
          <w:szCs w:val="24"/>
        </w:rPr>
        <w:t>Research</w:t>
      </w:r>
      <w:r>
        <w:rPr>
          <w:rFonts w:asciiTheme="majorBidi" w:hAnsiTheme="majorBidi" w:cstheme="majorBidi"/>
          <w:sz w:val="24"/>
          <w:szCs w:val="24"/>
        </w:rPr>
        <w:t xml:space="preserve"> Authority. </w:t>
      </w:r>
      <w:r w:rsidR="009D74AC">
        <w:rPr>
          <w:rFonts w:asciiTheme="majorBidi" w:hAnsiTheme="majorBidi" w:cstheme="majorBidi"/>
          <w:sz w:val="24"/>
          <w:szCs w:val="24"/>
        </w:rPr>
        <w:t xml:space="preserve">Its research activities will be </w:t>
      </w:r>
      <w:r w:rsidR="006C5443">
        <w:rPr>
          <w:rFonts w:asciiTheme="majorBidi" w:hAnsiTheme="majorBidi" w:cstheme="majorBidi"/>
          <w:sz w:val="24"/>
          <w:szCs w:val="24"/>
        </w:rPr>
        <w:t>financed</w:t>
      </w:r>
      <w:r w:rsidR="009D74AC">
        <w:rPr>
          <w:rFonts w:asciiTheme="majorBidi" w:hAnsiTheme="majorBidi" w:cstheme="majorBidi"/>
          <w:sz w:val="24"/>
          <w:szCs w:val="24"/>
        </w:rPr>
        <w:t xml:space="preserve"> by </w:t>
      </w:r>
      <w:r w:rsidR="006C5443">
        <w:rPr>
          <w:rFonts w:asciiTheme="majorBidi" w:hAnsiTheme="majorBidi" w:cstheme="majorBidi"/>
          <w:sz w:val="24"/>
          <w:szCs w:val="24"/>
        </w:rPr>
        <w:t>fundraising efforts</w:t>
      </w:r>
      <w:r w:rsidR="00426866">
        <w:rPr>
          <w:rFonts w:asciiTheme="majorBidi" w:hAnsiTheme="majorBidi" w:cstheme="majorBidi"/>
          <w:sz w:val="24"/>
          <w:szCs w:val="24"/>
        </w:rPr>
        <w:t xml:space="preserve"> conducted by </w:t>
      </w:r>
      <w:r w:rsidR="00426866" w:rsidRPr="00426866">
        <w:rPr>
          <w:rFonts w:asciiTheme="majorBidi" w:hAnsiTheme="majorBidi" w:cstheme="majorBidi"/>
        </w:rPr>
        <w:t>The Forum for Reducing Gap</w:t>
      </w:r>
      <w:r w:rsidR="005154E3">
        <w:rPr>
          <w:rFonts w:asciiTheme="majorBidi" w:hAnsiTheme="majorBidi" w:cstheme="majorBidi"/>
        </w:rPr>
        <w:t>s</w:t>
      </w:r>
      <w:r w:rsidR="00426866" w:rsidRPr="00426866">
        <w:rPr>
          <w:rFonts w:asciiTheme="majorBidi" w:hAnsiTheme="majorBidi" w:cstheme="majorBidi"/>
        </w:rPr>
        <w:t xml:space="preserve"> in Israel Society</w:t>
      </w:r>
      <w:r w:rsidR="009D74AC" w:rsidRPr="00426866">
        <w:rPr>
          <w:rFonts w:asciiTheme="majorBidi" w:hAnsiTheme="majorBidi" w:cstheme="majorBidi"/>
          <w:sz w:val="24"/>
          <w:szCs w:val="24"/>
        </w:rPr>
        <w:t>,</w:t>
      </w:r>
      <w:r w:rsidR="009D74AC">
        <w:rPr>
          <w:rFonts w:asciiTheme="majorBidi" w:hAnsiTheme="majorBidi" w:cstheme="majorBidi"/>
          <w:sz w:val="24"/>
          <w:szCs w:val="24"/>
        </w:rPr>
        <w:t xml:space="preserve"> the</w:t>
      </w:r>
      <w:r>
        <w:rPr>
          <w:rFonts w:asciiTheme="majorBidi" w:hAnsiTheme="majorBidi" w:cstheme="majorBidi"/>
          <w:sz w:val="24"/>
          <w:szCs w:val="24"/>
        </w:rPr>
        <w:t xml:space="preserve"> </w:t>
      </w:r>
      <w:r w:rsidR="004B236E">
        <w:rPr>
          <w:rFonts w:asciiTheme="majorBidi" w:hAnsiTheme="majorBidi" w:cstheme="majorBidi"/>
          <w:sz w:val="24"/>
          <w:szCs w:val="24"/>
        </w:rPr>
        <w:t>Manufacture</w:t>
      </w:r>
      <w:r w:rsidR="009D74AC">
        <w:rPr>
          <w:rFonts w:asciiTheme="majorBidi" w:hAnsiTheme="majorBidi" w:cstheme="majorBidi"/>
          <w:sz w:val="24"/>
          <w:szCs w:val="24"/>
        </w:rPr>
        <w:t>r</w:t>
      </w:r>
      <w:r w:rsidR="004B236E">
        <w:rPr>
          <w:rFonts w:asciiTheme="majorBidi" w:hAnsiTheme="majorBidi" w:cstheme="majorBidi"/>
          <w:sz w:val="24"/>
          <w:szCs w:val="24"/>
        </w:rPr>
        <w:t>s</w:t>
      </w:r>
      <w:r>
        <w:rPr>
          <w:rFonts w:asciiTheme="majorBidi" w:hAnsiTheme="majorBidi" w:cstheme="majorBidi"/>
          <w:sz w:val="24"/>
          <w:szCs w:val="24"/>
        </w:rPr>
        <w:t xml:space="preserve"> </w:t>
      </w:r>
      <w:r w:rsidR="004B236E">
        <w:rPr>
          <w:rFonts w:asciiTheme="majorBidi" w:hAnsiTheme="majorBidi" w:cstheme="majorBidi"/>
          <w:sz w:val="24"/>
          <w:szCs w:val="24"/>
        </w:rPr>
        <w:t>Association</w:t>
      </w:r>
      <w:r>
        <w:rPr>
          <w:rFonts w:asciiTheme="majorBidi" w:hAnsiTheme="majorBidi" w:cstheme="majorBidi"/>
          <w:sz w:val="24"/>
          <w:szCs w:val="24"/>
        </w:rPr>
        <w:t xml:space="preserve"> </w:t>
      </w:r>
      <w:r w:rsidR="009D74AC">
        <w:rPr>
          <w:rFonts w:asciiTheme="majorBidi" w:hAnsiTheme="majorBidi" w:cstheme="majorBidi"/>
          <w:sz w:val="24"/>
          <w:szCs w:val="24"/>
        </w:rPr>
        <w:t xml:space="preserve">in Israel </w:t>
      </w:r>
      <w:r>
        <w:rPr>
          <w:rFonts w:asciiTheme="majorBidi" w:hAnsiTheme="majorBidi" w:cstheme="majorBidi"/>
          <w:sz w:val="24"/>
          <w:szCs w:val="24"/>
        </w:rPr>
        <w:t xml:space="preserve">and the University of </w:t>
      </w:r>
      <w:r w:rsidR="004B236E">
        <w:rPr>
          <w:rFonts w:asciiTheme="majorBidi" w:hAnsiTheme="majorBidi" w:cstheme="majorBidi"/>
          <w:sz w:val="24"/>
          <w:szCs w:val="24"/>
        </w:rPr>
        <w:t>Haifa</w:t>
      </w:r>
      <w:r>
        <w:rPr>
          <w:rFonts w:asciiTheme="majorBidi" w:hAnsiTheme="majorBidi" w:cstheme="majorBidi"/>
          <w:sz w:val="24"/>
          <w:szCs w:val="24"/>
        </w:rPr>
        <w:t>.</w:t>
      </w:r>
    </w:p>
    <w:p w:rsidR="001D2CC7" w:rsidRDefault="006C773E" w:rsidP="006A463A">
      <w:pPr>
        <w:bidi w:val="0"/>
        <w:spacing w:after="0" w:line="276"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1D2CC7">
        <w:rPr>
          <w:rFonts w:asciiTheme="majorBidi" w:hAnsiTheme="majorBidi" w:cstheme="majorBidi"/>
          <w:sz w:val="24"/>
          <w:szCs w:val="24"/>
        </w:rPr>
        <w:t>Head of the Institute</w:t>
      </w:r>
      <w:r w:rsidR="00087BD1">
        <w:rPr>
          <w:rFonts w:asciiTheme="majorBidi" w:hAnsiTheme="majorBidi" w:cstheme="majorBidi"/>
          <w:sz w:val="24"/>
          <w:szCs w:val="24"/>
        </w:rPr>
        <w:t>, Prof. Eran Vigoda-Gadot,</w:t>
      </w:r>
      <w:r w:rsidR="001D2CC7">
        <w:rPr>
          <w:rFonts w:asciiTheme="majorBidi" w:hAnsiTheme="majorBidi" w:cstheme="majorBidi"/>
          <w:sz w:val="24"/>
          <w:szCs w:val="24"/>
        </w:rPr>
        <w:t xml:space="preserve"> </w:t>
      </w:r>
      <w:r w:rsidR="009D74AC">
        <w:rPr>
          <w:rFonts w:asciiTheme="majorBidi" w:hAnsiTheme="majorBidi" w:cstheme="majorBidi"/>
          <w:sz w:val="24"/>
          <w:szCs w:val="24"/>
        </w:rPr>
        <w:t>will have</w:t>
      </w:r>
      <w:r w:rsidR="001D2CC7">
        <w:rPr>
          <w:rFonts w:asciiTheme="majorBidi" w:hAnsiTheme="majorBidi" w:cstheme="majorBidi"/>
          <w:sz w:val="24"/>
          <w:szCs w:val="24"/>
        </w:rPr>
        <w:t xml:space="preserve"> the fiscal responsibility </w:t>
      </w:r>
      <w:r w:rsidR="009D74AC">
        <w:rPr>
          <w:rFonts w:asciiTheme="majorBidi" w:hAnsiTheme="majorBidi" w:cstheme="majorBidi"/>
          <w:sz w:val="24"/>
          <w:szCs w:val="24"/>
        </w:rPr>
        <w:t>for</w:t>
      </w:r>
      <w:r w:rsidR="001D2CC7">
        <w:rPr>
          <w:rFonts w:asciiTheme="majorBidi" w:hAnsiTheme="majorBidi" w:cstheme="majorBidi"/>
          <w:sz w:val="24"/>
          <w:szCs w:val="24"/>
        </w:rPr>
        <w:t xml:space="preserve"> </w:t>
      </w:r>
      <w:r w:rsidR="009D74AC">
        <w:rPr>
          <w:rFonts w:asciiTheme="majorBidi" w:hAnsiTheme="majorBidi" w:cstheme="majorBidi"/>
          <w:sz w:val="24"/>
          <w:szCs w:val="24"/>
        </w:rPr>
        <w:t xml:space="preserve">the Institute's management </w:t>
      </w:r>
      <w:r w:rsidR="001D2CC7">
        <w:rPr>
          <w:rFonts w:asciiTheme="majorBidi" w:hAnsiTheme="majorBidi" w:cstheme="majorBidi"/>
          <w:sz w:val="24"/>
          <w:szCs w:val="24"/>
        </w:rPr>
        <w:t xml:space="preserve">and </w:t>
      </w:r>
      <w:r w:rsidR="009D74AC">
        <w:rPr>
          <w:rFonts w:asciiTheme="majorBidi" w:hAnsiTheme="majorBidi" w:cstheme="majorBidi"/>
          <w:sz w:val="24"/>
          <w:szCs w:val="24"/>
        </w:rPr>
        <w:t>for allocation of</w:t>
      </w:r>
      <w:r>
        <w:rPr>
          <w:rFonts w:asciiTheme="majorBidi" w:hAnsiTheme="majorBidi" w:cstheme="majorBidi"/>
          <w:sz w:val="24"/>
          <w:szCs w:val="24"/>
        </w:rPr>
        <w:t xml:space="preserve"> </w:t>
      </w:r>
      <w:r w:rsidR="001D2CC7">
        <w:rPr>
          <w:rFonts w:asciiTheme="majorBidi" w:hAnsiTheme="majorBidi" w:cstheme="majorBidi"/>
          <w:sz w:val="24"/>
          <w:szCs w:val="24"/>
        </w:rPr>
        <w:t>resources</w:t>
      </w:r>
      <w:r w:rsidR="009D74AC">
        <w:rPr>
          <w:rFonts w:asciiTheme="majorBidi" w:hAnsiTheme="majorBidi" w:cstheme="majorBidi"/>
          <w:sz w:val="24"/>
          <w:szCs w:val="24"/>
        </w:rPr>
        <w:t>,</w:t>
      </w:r>
      <w:r w:rsidR="001D2CC7">
        <w:rPr>
          <w:rFonts w:asciiTheme="majorBidi" w:hAnsiTheme="majorBidi" w:cstheme="majorBidi"/>
          <w:sz w:val="24"/>
          <w:szCs w:val="24"/>
        </w:rPr>
        <w:t xml:space="preserve"> in accord</w:t>
      </w:r>
      <w:r>
        <w:rPr>
          <w:rFonts w:asciiTheme="majorBidi" w:hAnsiTheme="majorBidi" w:cstheme="majorBidi"/>
          <w:sz w:val="24"/>
          <w:szCs w:val="24"/>
        </w:rPr>
        <w:t>ance with the</w:t>
      </w:r>
      <w:r w:rsidR="001D2CC7">
        <w:rPr>
          <w:rFonts w:asciiTheme="majorBidi" w:hAnsiTheme="majorBidi" w:cstheme="majorBidi"/>
          <w:sz w:val="24"/>
          <w:szCs w:val="24"/>
        </w:rPr>
        <w:t xml:space="preserve"> guidelines set by the Forum's management.  </w:t>
      </w:r>
      <w:r>
        <w:rPr>
          <w:rFonts w:asciiTheme="majorBidi" w:hAnsiTheme="majorBidi" w:cstheme="majorBidi"/>
          <w:sz w:val="24"/>
          <w:szCs w:val="24"/>
        </w:rPr>
        <w:t>Ms. Shira Ben</w:t>
      </w:r>
      <w:r w:rsidR="009D74AC">
        <w:rPr>
          <w:rFonts w:asciiTheme="majorBidi" w:hAnsiTheme="majorBidi" w:cstheme="majorBidi"/>
          <w:sz w:val="24"/>
          <w:szCs w:val="24"/>
        </w:rPr>
        <w:t>-Or will be responsible for f</w:t>
      </w:r>
      <w:r w:rsidR="001D2CC7">
        <w:rPr>
          <w:rFonts w:asciiTheme="majorBidi" w:hAnsiTheme="majorBidi" w:cstheme="majorBidi"/>
          <w:sz w:val="24"/>
          <w:szCs w:val="24"/>
        </w:rPr>
        <w:t xml:space="preserve">undraising </w:t>
      </w:r>
      <w:r w:rsidR="009D74AC">
        <w:rPr>
          <w:rFonts w:asciiTheme="majorBidi" w:hAnsiTheme="majorBidi" w:cstheme="majorBidi"/>
          <w:sz w:val="24"/>
          <w:szCs w:val="24"/>
        </w:rPr>
        <w:t xml:space="preserve">on behalf of the University and </w:t>
      </w:r>
      <w:r w:rsidR="001D2CC7">
        <w:rPr>
          <w:rFonts w:asciiTheme="majorBidi" w:hAnsiTheme="majorBidi" w:cstheme="majorBidi"/>
          <w:sz w:val="24"/>
          <w:szCs w:val="24"/>
        </w:rPr>
        <w:t>Mrs</w:t>
      </w:r>
      <w:r w:rsidR="009D74AC">
        <w:rPr>
          <w:rFonts w:asciiTheme="majorBidi" w:hAnsiTheme="majorBidi" w:cstheme="majorBidi"/>
          <w:sz w:val="24"/>
          <w:szCs w:val="24"/>
        </w:rPr>
        <w:t>.</w:t>
      </w:r>
      <w:r w:rsidR="001D2CC7">
        <w:rPr>
          <w:rFonts w:asciiTheme="majorBidi" w:hAnsiTheme="majorBidi" w:cstheme="majorBidi"/>
          <w:sz w:val="24"/>
          <w:szCs w:val="24"/>
        </w:rPr>
        <w:t xml:space="preserve"> </w:t>
      </w:r>
      <w:r w:rsidR="001D2CC7" w:rsidRPr="004D0FEE">
        <w:rPr>
          <w:rFonts w:asciiTheme="majorBidi" w:hAnsiTheme="majorBidi" w:cstheme="majorBidi"/>
          <w:sz w:val="24"/>
          <w:szCs w:val="24"/>
        </w:rPr>
        <w:t>Einat Dan</w:t>
      </w:r>
      <w:r w:rsidR="001D2CC7">
        <w:rPr>
          <w:rFonts w:asciiTheme="majorBidi" w:hAnsiTheme="majorBidi" w:cstheme="majorBidi"/>
          <w:sz w:val="24"/>
          <w:szCs w:val="24"/>
        </w:rPr>
        <w:t xml:space="preserve"> on behalf of the Forum.  </w:t>
      </w:r>
      <w:r w:rsidR="006A463A">
        <w:rPr>
          <w:rFonts w:asciiTheme="majorBidi" w:hAnsiTheme="majorBidi" w:cstheme="majorBidi"/>
          <w:sz w:val="24"/>
          <w:szCs w:val="24"/>
        </w:rPr>
        <w:t>Working together</w:t>
      </w:r>
      <w:r w:rsidR="009D74AC">
        <w:rPr>
          <w:rFonts w:asciiTheme="majorBidi" w:hAnsiTheme="majorBidi" w:cstheme="majorBidi"/>
          <w:sz w:val="24"/>
          <w:szCs w:val="24"/>
        </w:rPr>
        <w:t>,</w:t>
      </w:r>
      <w:r w:rsidR="001D2CC7">
        <w:rPr>
          <w:rFonts w:asciiTheme="majorBidi" w:hAnsiTheme="majorBidi" w:cstheme="majorBidi"/>
          <w:sz w:val="24"/>
          <w:szCs w:val="24"/>
        </w:rPr>
        <w:t xml:space="preserve"> we aim to </w:t>
      </w:r>
      <w:r w:rsidR="009D74AC">
        <w:rPr>
          <w:rFonts w:asciiTheme="majorBidi" w:hAnsiTheme="majorBidi" w:cstheme="majorBidi"/>
          <w:sz w:val="24"/>
          <w:szCs w:val="24"/>
        </w:rPr>
        <w:t xml:space="preserve">raise </w:t>
      </w:r>
      <w:r w:rsidR="0013450E">
        <w:rPr>
          <w:rFonts w:asciiTheme="majorBidi" w:hAnsiTheme="majorBidi" w:cstheme="majorBidi"/>
          <w:sz w:val="24"/>
          <w:szCs w:val="24"/>
        </w:rPr>
        <w:t>one</w:t>
      </w:r>
      <w:r w:rsidR="006C5443">
        <w:rPr>
          <w:rFonts w:asciiTheme="majorBidi" w:hAnsiTheme="majorBidi" w:cstheme="majorBidi"/>
          <w:sz w:val="24"/>
          <w:szCs w:val="24"/>
        </w:rPr>
        <w:t xml:space="preserve"> million</w:t>
      </w:r>
      <w:r w:rsidR="00811112">
        <w:rPr>
          <w:rFonts w:asciiTheme="majorBidi" w:hAnsiTheme="majorBidi" w:cstheme="majorBidi"/>
          <w:sz w:val="24"/>
          <w:szCs w:val="24"/>
        </w:rPr>
        <w:t xml:space="preserve"> dollars </w:t>
      </w:r>
      <w:r w:rsidR="006A463A">
        <w:rPr>
          <w:rFonts w:asciiTheme="majorBidi" w:hAnsiTheme="majorBidi" w:cstheme="majorBidi"/>
          <w:sz w:val="24"/>
          <w:szCs w:val="24"/>
        </w:rPr>
        <w:t xml:space="preserve">to support </w:t>
      </w:r>
      <w:r w:rsidR="00811112">
        <w:rPr>
          <w:rFonts w:asciiTheme="majorBidi" w:hAnsiTheme="majorBidi" w:cstheme="majorBidi"/>
          <w:sz w:val="24"/>
          <w:szCs w:val="24"/>
        </w:rPr>
        <w:t>the initial phase.</w:t>
      </w:r>
    </w:p>
    <w:p w:rsidR="00811112" w:rsidRDefault="00811112" w:rsidP="00811112">
      <w:pPr>
        <w:bidi w:val="0"/>
        <w:spacing w:after="0" w:line="276" w:lineRule="auto"/>
        <w:jc w:val="both"/>
        <w:rPr>
          <w:rFonts w:asciiTheme="majorBidi" w:hAnsiTheme="majorBidi" w:cstheme="majorBidi"/>
          <w:sz w:val="24"/>
          <w:szCs w:val="24"/>
        </w:rPr>
      </w:pPr>
    </w:p>
    <w:p w:rsidR="004B236E" w:rsidRPr="004B236E" w:rsidRDefault="004B236E" w:rsidP="00B81E71">
      <w:pPr>
        <w:pBdr>
          <w:bottom w:val="single" w:sz="12" w:space="1" w:color="2F5496" w:themeColor="accent5" w:themeShade="BF"/>
        </w:pBdr>
        <w:bidi w:val="0"/>
        <w:spacing w:after="120" w:line="276" w:lineRule="auto"/>
        <w:jc w:val="both"/>
        <w:rPr>
          <w:rFonts w:asciiTheme="majorBidi" w:hAnsiTheme="majorBidi" w:cstheme="majorBidi"/>
          <w:b/>
          <w:bCs/>
          <w:sz w:val="24"/>
          <w:szCs w:val="24"/>
        </w:rPr>
      </w:pPr>
      <w:r w:rsidRPr="004B236E">
        <w:rPr>
          <w:rFonts w:asciiTheme="majorBidi" w:hAnsiTheme="majorBidi" w:cstheme="majorBidi"/>
          <w:b/>
          <w:bCs/>
          <w:sz w:val="24"/>
          <w:szCs w:val="24"/>
        </w:rPr>
        <w:t>Work Plan</w:t>
      </w:r>
    </w:p>
    <w:p w:rsidR="004B236E" w:rsidRDefault="004B236E" w:rsidP="00B81E71">
      <w:pPr>
        <w:bidi w:val="0"/>
        <w:spacing w:line="276" w:lineRule="auto"/>
        <w:jc w:val="both"/>
        <w:rPr>
          <w:rFonts w:asciiTheme="majorBidi" w:hAnsiTheme="majorBidi" w:cstheme="majorBidi"/>
          <w:sz w:val="24"/>
          <w:szCs w:val="24"/>
        </w:rPr>
      </w:pPr>
      <w:r>
        <w:rPr>
          <w:rFonts w:asciiTheme="majorBidi" w:hAnsiTheme="majorBidi" w:cstheme="majorBidi"/>
          <w:sz w:val="24"/>
          <w:szCs w:val="24"/>
        </w:rPr>
        <w:t>The I</w:t>
      </w:r>
      <w:r w:rsidR="009A012C">
        <w:rPr>
          <w:rFonts w:asciiTheme="majorBidi" w:hAnsiTheme="majorBidi" w:cstheme="majorBidi"/>
          <w:sz w:val="24"/>
          <w:szCs w:val="24"/>
        </w:rPr>
        <w:t xml:space="preserve">nstitute will be established in </w:t>
      </w:r>
      <w:r w:rsidR="006D2FAF">
        <w:rPr>
          <w:rFonts w:asciiTheme="majorBidi" w:hAnsiTheme="majorBidi" w:cstheme="majorBidi"/>
          <w:sz w:val="24"/>
          <w:szCs w:val="24"/>
        </w:rPr>
        <w:t>two phases</w:t>
      </w:r>
      <w:r w:rsidR="008432AE">
        <w:rPr>
          <w:rFonts w:asciiTheme="majorBidi" w:hAnsiTheme="majorBidi" w:cstheme="majorBidi"/>
          <w:sz w:val="24"/>
          <w:szCs w:val="24"/>
        </w:rPr>
        <w:t>:</w:t>
      </w:r>
    </w:p>
    <w:p w:rsidR="004B236E" w:rsidRDefault="009A012C" w:rsidP="0013450E">
      <w:pPr>
        <w:bidi w:val="0"/>
        <w:spacing w:line="276" w:lineRule="auto"/>
        <w:ind w:left="227"/>
        <w:jc w:val="both"/>
        <w:rPr>
          <w:rFonts w:asciiTheme="majorBidi" w:hAnsiTheme="majorBidi" w:cstheme="majorBidi"/>
          <w:sz w:val="24"/>
          <w:szCs w:val="24"/>
        </w:rPr>
      </w:pPr>
      <w:r>
        <w:rPr>
          <w:rFonts w:asciiTheme="majorBidi" w:hAnsiTheme="majorBidi" w:cstheme="majorBidi"/>
          <w:b/>
          <w:bCs/>
          <w:sz w:val="24"/>
          <w:szCs w:val="24"/>
        </w:rPr>
        <w:t>Se</w:t>
      </w:r>
      <w:r w:rsidRPr="009A012C">
        <w:rPr>
          <w:rFonts w:asciiTheme="majorBidi" w:hAnsiTheme="majorBidi" w:cstheme="majorBidi"/>
          <w:b/>
          <w:bCs/>
          <w:sz w:val="24"/>
          <w:szCs w:val="24"/>
        </w:rPr>
        <w:t>t</w:t>
      </w:r>
      <w:r>
        <w:rPr>
          <w:rFonts w:asciiTheme="majorBidi" w:hAnsiTheme="majorBidi" w:cstheme="majorBidi"/>
          <w:b/>
          <w:bCs/>
          <w:sz w:val="24"/>
          <w:szCs w:val="24"/>
        </w:rPr>
        <w:t>-Up</w:t>
      </w:r>
      <w:r w:rsidRPr="009A012C">
        <w:rPr>
          <w:rFonts w:asciiTheme="majorBidi" w:hAnsiTheme="majorBidi" w:cstheme="majorBidi"/>
          <w:b/>
          <w:bCs/>
          <w:sz w:val="24"/>
          <w:szCs w:val="24"/>
        </w:rPr>
        <w:t xml:space="preserve"> Phase</w:t>
      </w:r>
      <w:r>
        <w:rPr>
          <w:rFonts w:asciiTheme="majorBidi" w:hAnsiTheme="majorBidi" w:cstheme="majorBidi"/>
          <w:sz w:val="24"/>
          <w:szCs w:val="24"/>
        </w:rPr>
        <w:t xml:space="preserve">: </w:t>
      </w:r>
      <w:r w:rsidR="006D2FAF">
        <w:rPr>
          <w:rFonts w:asciiTheme="majorBidi" w:hAnsiTheme="majorBidi" w:cstheme="majorBidi"/>
          <w:sz w:val="24"/>
          <w:szCs w:val="24"/>
        </w:rPr>
        <w:t>Developing the</w:t>
      </w:r>
      <w:r>
        <w:rPr>
          <w:rFonts w:asciiTheme="majorBidi" w:hAnsiTheme="majorBidi" w:cstheme="majorBidi"/>
          <w:sz w:val="24"/>
          <w:szCs w:val="24"/>
        </w:rPr>
        <w:t xml:space="preserve"> </w:t>
      </w:r>
      <w:r w:rsidR="004B236E">
        <w:rPr>
          <w:rFonts w:asciiTheme="majorBidi" w:hAnsiTheme="majorBidi" w:cstheme="majorBidi"/>
          <w:sz w:val="24"/>
          <w:szCs w:val="24"/>
        </w:rPr>
        <w:t xml:space="preserve">infrastructure for the Academic Oversight Committee.  This committee will </w:t>
      </w:r>
      <w:r w:rsidR="0013450E">
        <w:rPr>
          <w:rFonts w:asciiTheme="majorBidi" w:hAnsiTheme="majorBidi" w:cstheme="majorBidi"/>
          <w:sz w:val="24"/>
          <w:szCs w:val="24"/>
        </w:rPr>
        <w:t xml:space="preserve">comprise </w:t>
      </w:r>
      <w:r w:rsidR="006D2FAF">
        <w:rPr>
          <w:rFonts w:asciiTheme="majorBidi" w:hAnsiTheme="majorBidi" w:cstheme="majorBidi"/>
          <w:sz w:val="24"/>
          <w:szCs w:val="24"/>
        </w:rPr>
        <w:t>five</w:t>
      </w:r>
      <w:r w:rsidR="004B236E">
        <w:rPr>
          <w:rFonts w:asciiTheme="majorBidi" w:hAnsiTheme="majorBidi" w:cstheme="majorBidi"/>
          <w:sz w:val="24"/>
          <w:szCs w:val="24"/>
        </w:rPr>
        <w:t xml:space="preserve"> senior </w:t>
      </w:r>
      <w:r w:rsidR="006C773E">
        <w:rPr>
          <w:rFonts w:asciiTheme="majorBidi" w:hAnsiTheme="majorBidi" w:cstheme="majorBidi"/>
          <w:sz w:val="24"/>
          <w:szCs w:val="24"/>
        </w:rPr>
        <w:t>researchers</w:t>
      </w:r>
      <w:r w:rsidR="004B236E">
        <w:rPr>
          <w:rFonts w:asciiTheme="majorBidi" w:hAnsiTheme="majorBidi" w:cstheme="majorBidi"/>
          <w:sz w:val="24"/>
          <w:szCs w:val="24"/>
        </w:rPr>
        <w:t xml:space="preserve"> in </w:t>
      </w:r>
      <w:r w:rsidR="006D2FAF">
        <w:rPr>
          <w:rFonts w:asciiTheme="majorBidi" w:hAnsiTheme="majorBidi" w:cstheme="majorBidi"/>
          <w:sz w:val="24"/>
          <w:szCs w:val="24"/>
        </w:rPr>
        <w:t xml:space="preserve">the </w:t>
      </w:r>
      <w:r w:rsidR="004B236E">
        <w:rPr>
          <w:rFonts w:asciiTheme="majorBidi" w:hAnsiTheme="majorBidi" w:cstheme="majorBidi"/>
          <w:sz w:val="24"/>
          <w:szCs w:val="24"/>
        </w:rPr>
        <w:t xml:space="preserve">relevant areas.  </w:t>
      </w:r>
      <w:r w:rsidR="006C773E">
        <w:rPr>
          <w:rFonts w:asciiTheme="majorBidi" w:hAnsiTheme="majorBidi" w:cstheme="majorBidi"/>
          <w:sz w:val="24"/>
          <w:szCs w:val="24"/>
        </w:rPr>
        <w:t>Each committee head</w:t>
      </w:r>
      <w:r w:rsidR="004B236E">
        <w:rPr>
          <w:rFonts w:asciiTheme="majorBidi" w:hAnsiTheme="majorBidi" w:cstheme="majorBidi"/>
          <w:sz w:val="24"/>
          <w:szCs w:val="24"/>
        </w:rPr>
        <w:t xml:space="preserve"> </w:t>
      </w:r>
      <w:r w:rsidR="006C773E">
        <w:rPr>
          <w:rFonts w:asciiTheme="majorBidi" w:hAnsiTheme="majorBidi" w:cstheme="majorBidi"/>
          <w:sz w:val="24"/>
          <w:szCs w:val="24"/>
        </w:rPr>
        <w:t xml:space="preserve">will recruit research teams staffed by </w:t>
      </w:r>
      <w:r w:rsidR="004B236E">
        <w:rPr>
          <w:rFonts w:asciiTheme="majorBidi" w:hAnsiTheme="majorBidi" w:cstheme="majorBidi"/>
          <w:sz w:val="24"/>
          <w:szCs w:val="24"/>
        </w:rPr>
        <w:t>10 researchers</w:t>
      </w:r>
      <w:r w:rsidR="006D2FAF">
        <w:rPr>
          <w:rFonts w:asciiTheme="majorBidi" w:hAnsiTheme="majorBidi" w:cstheme="majorBidi"/>
          <w:sz w:val="24"/>
          <w:szCs w:val="24"/>
        </w:rPr>
        <w:t xml:space="preserve"> with expertise</w:t>
      </w:r>
      <w:r w:rsidR="004B236E">
        <w:rPr>
          <w:rFonts w:asciiTheme="majorBidi" w:hAnsiTheme="majorBidi" w:cstheme="majorBidi"/>
          <w:sz w:val="24"/>
          <w:szCs w:val="24"/>
        </w:rPr>
        <w:t xml:space="preserve"> in each </w:t>
      </w:r>
      <w:r w:rsidR="006D2FAF">
        <w:rPr>
          <w:rFonts w:asciiTheme="majorBidi" w:hAnsiTheme="majorBidi" w:cstheme="majorBidi"/>
          <w:sz w:val="24"/>
          <w:szCs w:val="24"/>
        </w:rPr>
        <w:t xml:space="preserve">of the </w:t>
      </w:r>
      <w:r w:rsidR="004B236E">
        <w:rPr>
          <w:rFonts w:asciiTheme="majorBidi" w:hAnsiTheme="majorBidi" w:cstheme="majorBidi"/>
          <w:sz w:val="24"/>
          <w:szCs w:val="24"/>
        </w:rPr>
        <w:t>area</w:t>
      </w:r>
      <w:r w:rsidR="006D2FAF">
        <w:rPr>
          <w:rFonts w:asciiTheme="majorBidi" w:hAnsiTheme="majorBidi" w:cstheme="majorBidi"/>
          <w:sz w:val="24"/>
          <w:szCs w:val="24"/>
        </w:rPr>
        <w:t>s</w:t>
      </w:r>
      <w:r w:rsidR="004B236E">
        <w:rPr>
          <w:rFonts w:asciiTheme="majorBidi" w:hAnsiTheme="majorBidi" w:cstheme="majorBidi"/>
          <w:sz w:val="24"/>
          <w:szCs w:val="24"/>
        </w:rPr>
        <w:t xml:space="preserve">. </w:t>
      </w:r>
    </w:p>
    <w:p w:rsidR="004B236E" w:rsidRDefault="006C773E" w:rsidP="00811112">
      <w:pPr>
        <w:bidi w:val="0"/>
        <w:spacing w:after="0" w:line="276" w:lineRule="auto"/>
        <w:ind w:left="227"/>
        <w:jc w:val="both"/>
        <w:rPr>
          <w:rFonts w:asciiTheme="majorBidi" w:hAnsiTheme="majorBidi" w:cstheme="majorBidi"/>
          <w:sz w:val="24"/>
          <w:szCs w:val="24"/>
        </w:rPr>
      </w:pPr>
      <w:r w:rsidRPr="006C773E">
        <w:rPr>
          <w:rFonts w:asciiTheme="majorBidi" w:hAnsiTheme="majorBidi" w:cstheme="majorBidi"/>
          <w:b/>
          <w:bCs/>
          <w:sz w:val="24"/>
          <w:szCs w:val="24"/>
        </w:rPr>
        <w:t>Steady</w:t>
      </w:r>
      <w:r w:rsidR="006D2FAF">
        <w:rPr>
          <w:rFonts w:asciiTheme="majorBidi" w:hAnsiTheme="majorBidi" w:cstheme="majorBidi"/>
          <w:b/>
          <w:bCs/>
          <w:sz w:val="24"/>
          <w:szCs w:val="24"/>
        </w:rPr>
        <w:t>-</w:t>
      </w:r>
      <w:r w:rsidRPr="006C773E">
        <w:rPr>
          <w:rFonts w:asciiTheme="majorBidi" w:hAnsiTheme="majorBidi" w:cstheme="majorBidi"/>
          <w:b/>
          <w:bCs/>
          <w:sz w:val="24"/>
          <w:szCs w:val="24"/>
        </w:rPr>
        <w:t>State Phase</w:t>
      </w:r>
      <w:r w:rsidR="004B236E">
        <w:rPr>
          <w:rFonts w:asciiTheme="majorBidi" w:hAnsiTheme="majorBidi" w:cstheme="majorBidi"/>
          <w:sz w:val="24"/>
          <w:szCs w:val="24"/>
        </w:rPr>
        <w:t xml:space="preserve">: </w:t>
      </w:r>
      <w:r w:rsidR="006D2FAF">
        <w:rPr>
          <w:rFonts w:asciiTheme="majorBidi" w:hAnsiTheme="majorBidi" w:cstheme="majorBidi"/>
          <w:sz w:val="24"/>
          <w:szCs w:val="24"/>
        </w:rPr>
        <w:t xml:space="preserve">After the initial sum of $1 million has been </w:t>
      </w:r>
      <w:r w:rsidR="0013450E">
        <w:rPr>
          <w:rFonts w:asciiTheme="majorBidi" w:hAnsiTheme="majorBidi" w:cstheme="majorBidi"/>
          <w:sz w:val="24"/>
          <w:szCs w:val="24"/>
        </w:rPr>
        <w:t>raised</w:t>
      </w:r>
      <w:r w:rsidR="006D2FAF">
        <w:rPr>
          <w:rFonts w:asciiTheme="majorBidi" w:hAnsiTheme="majorBidi" w:cstheme="majorBidi"/>
          <w:sz w:val="24"/>
          <w:szCs w:val="24"/>
        </w:rPr>
        <w:t>, the research teams will begin their research activities</w:t>
      </w:r>
      <w:r>
        <w:rPr>
          <w:rFonts w:asciiTheme="majorBidi" w:hAnsiTheme="majorBidi" w:cstheme="majorBidi"/>
          <w:sz w:val="24"/>
          <w:szCs w:val="24"/>
        </w:rPr>
        <w:t xml:space="preserve">.  </w:t>
      </w:r>
      <w:r w:rsidR="004B236E">
        <w:rPr>
          <w:rFonts w:asciiTheme="majorBidi" w:hAnsiTheme="majorBidi" w:cstheme="majorBidi"/>
          <w:sz w:val="24"/>
          <w:szCs w:val="24"/>
        </w:rPr>
        <w:t xml:space="preserve">Each team will define its own priorities and issue a </w:t>
      </w:r>
      <w:r w:rsidR="008432AE">
        <w:rPr>
          <w:rFonts w:asciiTheme="majorBidi" w:hAnsiTheme="majorBidi" w:cstheme="majorBidi"/>
          <w:sz w:val="24"/>
          <w:szCs w:val="24"/>
        </w:rPr>
        <w:t>‘</w:t>
      </w:r>
      <w:r>
        <w:rPr>
          <w:rFonts w:asciiTheme="majorBidi" w:hAnsiTheme="majorBidi" w:cstheme="majorBidi"/>
          <w:sz w:val="24"/>
          <w:szCs w:val="24"/>
        </w:rPr>
        <w:t>C</w:t>
      </w:r>
      <w:r w:rsidR="004B236E">
        <w:rPr>
          <w:rFonts w:asciiTheme="majorBidi" w:hAnsiTheme="majorBidi" w:cstheme="majorBidi"/>
          <w:sz w:val="24"/>
          <w:szCs w:val="24"/>
        </w:rPr>
        <w:t xml:space="preserve">all for </w:t>
      </w:r>
      <w:r>
        <w:rPr>
          <w:rFonts w:asciiTheme="majorBidi" w:hAnsiTheme="majorBidi" w:cstheme="majorBidi"/>
          <w:sz w:val="24"/>
          <w:szCs w:val="24"/>
        </w:rPr>
        <w:t>R</w:t>
      </w:r>
      <w:r w:rsidR="004B236E">
        <w:rPr>
          <w:rFonts w:asciiTheme="majorBidi" w:hAnsiTheme="majorBidi" w:cstheme="majorBidi"/>
          <w:sz w:val="24"/>
          <w:szCs w:val="24"/>
        </w:rPr>
        <w:t>esearch</w:t>
      </w:r>
      <w:r w:rsidR="008432AE">
        <w:rPr>
          <w:rFonts w:asciiTheme="majorBidi" w:hAnsiTheme="majorBidi" w:cstheme="majorBidi"/>
          <w:sz w:val="24"/>
          <w:szCs w:val="24"/>
        </w:rPr>
        <w:t>’</w:t>
      </w:r>
      <w:r w:rsidR="004B236E">
        <w:rPr>
          <w:rFonts w:asciiTheme="majorBidi" w:hAnsiTheme="majorBidi" w:cstheme="majorBidi"/>
          <w:sz w:val="24"/>
          <w:szCs w:val="24"/>
        </w:rPr>
        <w:t xml:space="preserve"> proposals. </w:t>
      </w:r>
      <w:r w:rsidR="006D2FAF">
        <w:rPr>
          <w:rFonts w:asciiTheme="majorBidi" w:hAnsiTheme="majorBidi" w:cstheme="majorBidi"/>
          <w:sz w:val="24"/>
          <w:szCs w:val="24"/>
        </w:rPr>
        <w:t>The teams will</w:t>
      </w:r>
      <w:r w:rsidR="004B236E">
        <w:rPr>
          <w:rFonts w:asciiTheme="majorBidi" w:hAnsiTheme="majorBidi" w:cstheme="majorBidi"/>
          <w:sz w:val="24"/>
          <w:szCs w:val="24"/>
        </w:rPr>
        <w:t xml:space="preserve"> review the proposals </w:t>
      </w:r>
      <w:r w:rsidR="006D2FAF">
        <w:rPr>
          <w:rFonts w:asciiTheme="majorBidi" w:hAnsiTheme="majorBidi" w:cstheme="majorBidi"/>
          <w:sz w:val="24"/>
          <w:szCs w:val="24"/>
        </w:rPr>
        <w:t xml:space="preserve">submitted </w:t>
      </w:r>
      <w:r w:rsidR="004B236E">
        <w:rPr>
          <w:rFonts w:asciiTheme="majorBidi" w:hAnsiTheme="majorBidi" w:cstheme="majorBidi"/>
          <w:sz w:val="24"/>
          <w:szCs w:val="24"/>
        </w:rPr>
        <w:t xml:space="preserve">and in coordination with the Forum, </w:t>
      </w:r>
      <w:r w:rsidR="00C306B5">
        <w:rPr>
          <w:rFonts w:asciiTheme="majorBidi" w:hAnsiTheme="majorBidi" w:cstheme="majorBidi"/>
          <w:sz w:val="24"/>
          <w:szCs w:val="24"/>
        </w:rPr>
        <w:t>submit a multi-year plan prioritizing the projects</w:t>
      </w:r>
      <w:r w:rsidR="00C306B5" w:rsidRPr="00C306B5">
        <w:rPr>
          <w:rFonts w:asciiTheme="majorBidi" w:hAnsiTheme="majorBidi" w:cstheme="majorBidi"/>
          <w:sz w:val="24"/>
          <w:szCs w:val="24"/>
        </w:rPr>
        <w:t xml:space="preserve"> </w:t>
      </w:r>
      <w:r w:rsidR="00C306B5">
        <w:rPr>
          <w:rFonts w:asciiTheme="majorBidi" w:hAnsiTheme="majorBidi" w:cstheme="majorBidi"/>
          <w:sz w:val="24"/>
          <w:szCs w:val="24"/>
        </w:rPr>
        <w:lastRenderedPageBreak/>
        <w:t>to the Steering Committee</w:t>
      </w:r>
      <w:r w:rsidR="004B236E">
        <w:rPr>
          <w:rFonts w:asciiTheme="majorBidi" w:hAnsiTheme="majorBidi" w:cstheme="majorBidi"/>
          <w:sz w:val="24"/>
          <w:szCs w:val="24"/>
        </w:rPr>
        <w:t>.  The</w:t>
      </w:r>
      <w:r w:rsidR="00C306B5">
        <w:rPr>
          <w:rFonts w:asciiTheme="majorBidi" w:hAnsiTheme="majorBidi" w:cstheme="majorBidi"/>
          <w:sz w:val="24"/>
          <w:szCs w:val="24"/>
        </w:rPr>
        <w:t xml:space="preserve"> </w:t>
      </w:r>
      <w:r w:rsidR="004B236E">
        <w:rPr>
          <w:rFonts w:asciiTheme="majorBidi" w:hAnsiTheme="majorBidi" w:cstheme="majorBidi"/>
          <w:sz w:val="24"/>
          <w:szCs w:val="24"/>
        </w:rPr>
        <w:t xml:space="preserve">projects will </w:t>
      </w:r>
      <w:r w:rsidR="00C306B5">
        <w:rPr>
          <w:rFonts w:asciiTheme="majorBidi" w:hAnsiTheme="majorBidi" w:cstheme="majorBidi"/>
          <w:sz w:val="24"/>
          <w:szCs w:val="24"/>
        </w:rPr>
        <w:t xml:space="preserve">budget research scholarships for the </w:t>
      </w:r>
      <w:r w:rsidR="004B236E">
        <w:rPr>
          <w:rFonts w:asciiTheme="majorBidi" w:hAnsiTheme="majorBidi" w:cstheme="majorBidi"/>
          <w:sz w:val="24"/>
          <w:szCs w:val="24"/>
        </w:rPr>
        <w:t>student</w:t>
      </w:r>
      <w:r w:rsidR="00C306B5">
        <w:rPr>
          <w:rFonts w:asciiTheme="majorBidi" w:hAnsiTheme="majorBidi" w:cstheme="majorBidi"/>
          <w:sz w:val="24"/>
          <w:szCs w:val="24"/>
        </w:rPr>
        <w:t>s,</w:t>
      </w:r>
      <w:r w:rsidR="004B236E">
        <w:rPr>
          <w:rFonts w:asciiTheme="majorBidi" w:hAnsiTheme="majorBidi" w:cstheme="majorBidi"/>
          <w:sz w:val="24"/>
          <w:szCs w:val="24"/>
        </w:rPr>
        <w:t xml:space="preserve"> and </w:t>
      </w:r>
      <w:r>
        <w:rPr>
          <w:rFonts w:asciiTheme="majorBidi" w:hAnsiTheme="majorBidi" w:cstheme="majorBidi"/>
          <w:sz w:val="24"/>
          <w:szCs w:val="24"/>
        </w:rPr>
        <w:t xml:space="preserve">ongoing </w:t>
      </w:r>
      <w:r w:rsidR="004B236E">
        <w:rPr>
          <w:rFonts w:asciiTheme="majorBidi" w:hAnsiTheme="majorBidi" w:cstheme="majorBidi"/>
          <w:sz w:val="24"/>
          <w:szCs w:val="24"/>
        </w:rPr>
        <w:t xml:space="preserve">research </w:t>
      </w:r>
      <w:r>
        <w:rPr>
          <w:rFonts w:asciiTheme="majorBidi" w:hAnsiTheme="majorBidi" w:cstheme="majorBidi"/>
          <w:sz w:val="24"/>
          <w:szCs w:val="24"/>
        </w:rPr>
        <w:t xml:space="preserve">activities </w:t>
      </w:r>
      <w:r w:rsidR="004B236E">
        <w:rPr>
          <w:rFonts w:asciiTheme="majorBidi" w:hAnsiTheme="majorBidi" w:cstheme="majorBidi"/>
          <w:sz w:val="24"/>
          <w:szCs w:val="24"/>
        </w:rPr>
        <w:t xml:space="preserve">within </w:t>
      </w:r>
      <w:r w:rsidR="00C306B5">
        <w:rPr>
          <w:rFonts w:asciiTheme="majorBidi" w:hAnsiTheme="majorBidi" w:cstheme="majorBidi"/>
          <w:sz w:val="24"/>
          <w:szCs w:val="24"/>
        </w:rPr>
        <w:t xml:space="preserve">clear and </w:t>
      </w:r>
      <w:r w:rsidR="004B236E">
        <w:rPr>
          <w:rFonts w:asciiTheme="majorBidi" w:hAnsiTheme="majorBidi" w:cstheme="majorBidi"/>
          <w:sz w:val="24"/>
          <w:szCs w:val="24"/>
        </w:rPr>
        <w:t xml:space="preserve">defined </w:t>
      </w:r>
      <w:r w:rsidR="008432AE">
        <w:rPr>
          <w:rFonts w:asciiTheme="majorBidi" w:hAnsiTheme="majorBidi" w:cstheme="majorBidi"/>
          <w:sz w:val="24"/>
          <w:szCs w:val="24"/>
        </w:rPr>
        <w:t>objectives.</w:t>
      </w:r>
    </w:p>
    <w:p w:rsidR="00062A13" w:rsidRDefault="00062A13" w:rsidP="00811112">
      <w:pPr>
        <w:bidi w:val="0"/>
        <w:spacing w:after="0" w:line="276" w:lineRule="auto"/>
        <w:jc w:val="both"/>
        <w:rPr>
          <w:rFonts w:asciiTheme="majorBidi" w:hAnsiTheme="majorBidi" w:cstheme="majorBidi"/>
          <w:sz w:val="24"/>
          <w:szCs w:val="24"/>
        </w:rPr>
      </w:pPr>
    </w:p>
    <w:p w:rsidR="00062A13" w:rsidRPr="004B236E" w:rsidRDefault="00062A13" w:rsidP="006C6FDA">
      <w:pPr>
        <w:pBdr>
          <w:bottom w:val="single" w:sz="12" w:space="1" w:color="2F5496" w:themeColor="accent5" w:themeShade="BF"/>
        </w:pBdr>
        <w:bidi w:val="0"/>
        <w:spacing w:after="120" w:line="276" w:lineRule="auto"/>
        <w:jc w:val="both"/>
        <w:rPr>
          <w:rFonts w:asciiTheme="majorBidi" w:hAnsiTheme="majorBidi" w:cstheme="majorBidi"/>
          <w:b/>
          <w:bCs/>
          <w:sz w:val="24"/>
          <w:szCs w:val="24"/>
        </w:rPr>
      </w:pPr>
      <w:r>
        <w:rPr>
          <w:rFonts w:asciiTheme="majorBidi" w:hAnsiTheme="majorBidi" w:cstheme="majorBidi"/>
          <w:b/>
          <w:bCs/>
          <w:sz w:val="24"/>
          <w:szCs w:val="24"/>
        </w:rPr>
        <w:t>Academic Leadership</w:t>
      </w:r>
    </w:p>
    <w:p w:rsidR="00BE57BB" w:rsidRDefault="00062A13" w:rsidP="00811112">
      <w:pPr>
        <w:bidi w:val="0"/>
        <w:spacing w:after="0" w:line="276" w:lineRule="auto"/>
        <w:jc w:val="both"/>
        <w:rPr>
          <w:rFonts w:asciiTheme="majorBidi" w:hAnsiTheme="majorBidi" w:cstheme="majorBidi"/>
          <w:b/>
          <w:bCs/>
          <w:sz w:val="24"/>
          <w:szCs w:val="24"/>
        </w:rPr>
      </w:pPr>
      <w:r>
        <w:rPr>
          <w:rFonts w:asciiTheme="majorBidi" w:hAnsiTheme="majorBidi" w:cstheme="majorBidi"/>
          <w:sz w:val="24"/>
          <w:szCs w:val="24"/>
        </w:rPr>
        <w:t xml:space="preserve">The head of the Institute will be a senior member of the University's Faculty with high academic standing in the field of social </w:t>
      </w:r>
      <w:r w:rsidR="00331839">
        <w:rPr>
          <w:rFonts w:asciiTheme="majorBidi" w:hAnsiTheme="majorBidi" w:cstheme="majorBidi"/>
          <w:sz w:val="24"/>
          <w:szCs w:val="24"/>
        </w:rPr>
        <w:t>economic and public policy. The</w:t>
      </w:r>
      <w:r>
        <w:rPr>
          <w:rFonts w:asciiTheme="majorBidi" w:hAnsiTheme="majorBidi" w:cstheme="majorBidi"/>
          <w:sz w:val="24"/>
          <w:szCs w:val="24"/>
        </w:rPr>
        <w:t xml:space="preserve"> Institute </w:t>
      </w:r>
      <w:r w:rsidR="00331839">
        <w:rPr>
          <w:rFonts w:asciiTheme="majorBidi" w:hAnsiTheme="majorBidi" w:cstheme="majorBidi"/>
          <w:sz w:val="24"/>
          <w:szCs w:val="24"/>
        </w:rPr>
        <w:t xml:space="preserve">head </w:t>
      </w:r>
      <w:r>
        <w:rPr>
          <w:rFonts w:asciiTheme="majorBidi" w:hAnsiTheme="majorBidi" w:cstheme="majorBidi"/>
          <w:sz w:val="24"/>
          <w:szCs w:val="24"/>
        </w:rPr>
        <w:t>will be compensated according to guidelines determined by the University of Haifa.  The Steering Committee will work on a voluntary basis.</w:t>
      </w:r>
    </w:p>
    <w:p w:rsidR="00BE57BB" w:rsidRPr="00811112" w:rsidRDefault="00BE57BB" w:rsidP="00811112">
      <w:pPr>
        <w:bidi w:val="0"/>
        <w:spacing w:after="0" w:line="276" w:lineRule="auto"/>
        <w:jc w:val="both"/>
        <w:rPr>
          <w:rFonts w:asciiTheme="majorBidi" w:hAnsiTheme="majorBidi" w:cstheme="majorBidi"/>
          <w:sz w:val="24"/>
          <w:szCs w:val="24"/>
        </w:rPr>
      </w:pPr>
    </w:p>
    <w:p w:rsidR="00740B17" w:rsidRPr="009A012C" w:rsidRDefault="00BE57BB" w:rsidP="00BE57BB">
      <w:pPr>
        <w:bidi w:val="0"/>
        <w:spacing w:line="276" w:lineRule="auto"/>
        <w:jc w:val="both"/>
        <w:rPr>
          <w:rFonts w:asciiTheme="majorBidi" w:hAnsiTheme="majorBidi" w:cstheme="majorBidi"/>
          <w:b/>
          <w:bCs/>
          <w:sz w:val="24"/>
          <w:szCs w:val="24"/>
        </w:rPr>
      </w:pPr>
      <w:r>
        <w:rPr>
          <w:rFonts w:asciiTheme="majorBidi" w:hAnsiTheme="majorBidi" w:cstheme="majorBidi"/>
          <w:b/>
          <w:bCs/>
          <w:sz w:val="24"/>
          <w:szCs w:val="24"/>
        </w:rPr>
        <w:t>Se</w:t>
      </w:r>
      <w:r w:rsidR="009A012C" w:rsidRPr="009A012C">
        <w:rPr>
          <w:rFonts w:asciiTheme="majorBidi" w:hAnsiTheme="majorBidi" w:cstheme="majorBidi"/>
          <w:b/>
          <w:bCs/>
          <w:sz w:val="24"/>
          <w:szCs w:val="24"/>
        </w:rPr>
        <w:t>nior</w:t>
      </w:r>
      <w:r w:rsidR="00740B17" w:rsidRPr="009A012C">
        <w:rPr>
          <w:rFonts w:asciiTheme="majorBidi" w:hAnsiTheme="majorBidi" w:cstheme="majorBidi"/>
          <w:b/>
          <w:bCs/>
          <w:sz w:val="24"/>
          <w:szCs w:val="24"/>
        </w:rPr>
        <w:t xml:space="preserve"> Faculty members</w:t>
      </w:r>
      <w:r w:rsidR="009A012C">
        <w:rPr>
          <w:rFonts w:asciiTheme="majorBidi" w:hAnsiTheme="majorBidi" w:cstheme="majorBidi"/>
          <w:b/>
          <w:bCs/>
          <w:sz w:val="24"/>
          <w:szCs w:val="24"/>
        </w:rPr>
        <w:t xml:space="preserve"> </w:t>
      </w:r>
      <w:r w:rsidR="006D2914">
        <w:rPr>
          <w:rFonts w:asciiTheme="majorBidi" w:hAnsiTheme="majorBidi" w:cstheme="majorBidi"/>
          <w:b/>
          <w:bCs/>
          <w:sz w:val="24"/>
          <w:szCs w:val="24"/>
        </w:rPr>
        <w:t>(partial list)</w:t>
      </w:r>
    </w:p>
    <w:tbl>
      <w:tblPr>
        <w:tblStyle w:val="TableGrid"/>
        <w:tblW w:w="9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307"/>
      </w:tblGrid>
      <w:tr w:rsidR="00740B17" w:rsidTr="00062A13">
        <w:tc>
          <w:tcPr>
            <w:tcW w:w="3823" w:type="dxa"/>
          </w:tcPr>
          <w:p w:rsidR="00740B17" w:rsidRPr="004106D8" w:rsidRDefault="00740B17" w:rsidP="00B81E71">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Prof. Eran Vigoda</w:t>
            </w:r>
            <w:r w:rsidR="001E305E" w:rsidRPr="004106D8">
              <w:rPr>
                <w:rFonts w:ascii="Times New Roman" w:hAnsi="Times New Roman" w:cs="Times New Roman"/>
                <w:sz w:val="23"/>
                <w:szCs w:val="23"/>
              </w:rPr>
              <w:t>-</w:t>
            </w:r>
            <w:r w:rsidRPr="004106D8">
              <w:rPr>
                <w:rFonts w:ascii="Times New Roman" w:hAnsi="Times New Roman" w:cs="Times New Roman"/>
                <w:sz w:val="23"/>
                <w:szCs w:val="23"/>
              </w:rPr>
              <w:t>Gadot</w:t>
            </w:r>
          </w:p>
        </w:tc>
        <w:tc>
          <w:tcPr>
            <w:tcW w:w="5307" w:type="dxa"/>
          </w:tcPr>
          <w:p w:rsidR="00740B17" w:rsidRPr="004106D8" w:rsidRDefault="00740B17"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Political Science, Public Management and Policy</w:t>
            </w:r>
          </w:p>
        </w:tc>
      </w:tr>
      <w:tr w:rsidR="00740B17" w:rsidTr="00062A13">
        <w:trPr>
          <w:trHeight w:val="264"/>
        </w:trPr>
        <w:tc>
          <w:tcPr>
            <w:tcW w:w="3823" w:type="dxa"/>
          </w:tcPr>
          <w:p w:rsidR="00740B17" w:rsidRPr="004106D8" w:rsidRDefault="00740B17" w:rsidP="00B81E71">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Prof. Shlomo Mizrahi</w:t>
            </w:r>
          </w:p>
        </w:tc>
        <w:tc>
          <w:tcPr>
            <w:tcW w:w="5307" w:type="dxa"/>
          </w:tcPr>
          <w:p w:rsidR="00740B17" w:rsidRPr="004106D8" w:rsidRDefault="00740B17"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Political Science, Public Management and Policy</w:t>
            </w:r>
          </w:p>
        </w:tc>
      </w:tr>
      <w:tr w:rsidR="0079272E" w:rsidTr="00062A13">
        <w:trPr>
          <w:trHeight w:val="274"/>
        </w:trPr>
        <w:tc>
          <w:tcPr>
            <w:tcW w:w="3823" w:type="dxa"/>
          </w:tcPr>
          <w:p w:rsidR="0079272E" w:rsidRPr="004106D8" w:rsidRDefault="0079272E" w:rsidP="00B81E71">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Prof. Asad Ghanem</w:t>
            </w:r>
          </w:p>
        </w:tc>
        <w:tc>
          <w:tcPr>
            <w:tcW w:w="5307" w:type="dxa"/>
          </w:tcPr>
          <w:p w:rsidR="0079272E" w:rsidRPr="004106D8" w:rsidRDefault="0079272E"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Political Science, Public Management and Policy</w:t>
            </w:r>
          </w:p>
        </w:tc>
      </w:tr>
      <w:tr w:rsidR="00740B17" w:rsidTr="00062A13">
        <w:trPr>
          <w:trHeight w:val="274"/>
        </w:trPr>
        <w:tc>
          <w:tcPr>
            <w:tcW w:w="3823" w:type="dxa"/>
          </w:tcPr>
          <w:p w:rsidR="00740B17" w:rsidRPr="0079272E" w:rsidRDefault="0079272E" w:rsidP="0079272E">
            <w:pPr>
              <w:pStyle w:val="ListParagraph"/>
              <w:numPr>
                <w:ilvl w:val="0"/>
                <w:numId w:val="4"/>
              </w:numPr>
              <w:bidi w:val="0"/>
              <w:spacing w:line="276" w:lineRule="auto"/>
              <w:jc w:val="both"/>
              <w:rPr>
                <w:rFonts w:ascii="Times New Roman" w:hAnsi="Times New Roman" w:cs="Times New Roman"/>
                <w:sz w:val="23"/>
                <w:szCs w:val="23"/>
              </w:rPr>
            </w:pPr>
            <w:r>
              <w:rPr>
                <w:rFonts w:ascii="Times New Roman" w:hAnsi="Times New Roman" w:cs="Times New Roman"/>
                <w:sz w:val="23"/>
                <w:szCs w:val="23"/>
              </w:rPr>
              <w:t>Prof</w:t>
            </w:r>
            <w:r w:rsidRPr="004106D8">
              <w:rPr>
                <w:rFonts w:ascii="Times New Roman" w:hAnsi="Times New Roman" w:cs="Times New Roman"/>
                <w:sz w:val="23"/>
                <w:szCs w:val="23"/>
              </w:rPr>
              <w:t xml:space="preserve">. Nissim Cohen </w:t>
            </w:r>
          </w:p>
        </w:tc>
        <w:tc>
          <w:tcPr>
            <w:tcW w:w="5307" w:type="dxa"/>
          </w:tcPr>
          <w:p w:rsidR="00740B17" w:rsidRPr="004106D8" w:rsidRDefault="0079272E"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Political Science, Public Management and Policy</w:t>
            </w:r>
          </w:p>
        </w:tc>
      </w:tr>
      <w:tr w:rsidR="00740B17" w:rsidTr="00062A13">
        <w:trPr>
          <w:trHeight w:val="274"/>
        </w:trPr>
        <w:tc>
          <w:tcPr>
            <w:tcW w:w="3823" w:type="dxa"/>
          </w:tcPr>
          <w:p w:rsidR="00740B17" w:rsidRPr="004106D8" w:rsidRDefault="00087BD1" w:rsidP="0079272E">
            <w:pPr>
              <w:pStyle w:val="ListParagraph"/>
              <w:numPr>
                <w:ilvl w:val="0"/>
                <w:numId w:val="4"/>
              </w:numPr>
              <w:bidi w:val="0"/>
              <w:spacing w:line="276" w:lineRule="auto"/>
              <w:jc w:val="both"/>
              <w:rPr>
                <w:rFonts w:ascii="Times New Roman" w:hAnsi="Times New Roman" w:cs="Times New Roman"/>
                <w:sz w:val="23"/>
                <w:szCs w:val="23"/>
              </w:rPr>
            </w:pPr>
            <w:r>
              <w:rPr>
                <w:rFonts w:ascii="Times New Roman" w:hAnsi="Times New Roman" w:cs="Times New Roman"/>
                <w:sz w:val="23"/>
                <w:szCs w:val="23"/>
              </w:rPr>
              <w:t>Prof</w:t>
            </w:r>
            <w:r w:rsidRPr="004106D8">
              <w:rPr>
                <w:rFonts w:ascii="Times New Roman" w:hAnsi="Times New Roman" w:cs="Times New Roman"/>
                <w:sz w:val="23"/>
                <w:szCs w:val="23"/>
              </w:rPr>
              <w:t>. Dana Vashdi</w:t>
            </w:r>
            <w:r w:rsidR="001F3AA9" w:rsidRPr="004106D8">
              <w:rPr>
                <w:rFonts w:ascii="Times New Roman" w:hAnsi="Times New Roman" w:cs="Times New Roman"/>
                <w:sz w:val="23"/>
                <w:szCs w:val="23"/>
              </w:rPr>
              <w:t xml:space="preserve"> </w:t>
            </w:r>
          </w:p>
        </w:tc>
        <w:tc>
          <w:tcPr>
            <w:tcW w:w="5307" w:type="dxa"/>
          </w:tcPr>
          <w:p w:rsidR="00740B17" w:rsidRPr="004106D8" w:rsidRDefault="00740B17"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Political Science, Public Management and Policy</w:t>
            </w:r>
          </w:p>
        </w:tc>
      </w:tr>
      <w:tr w:rsidR="0079272E" w:rsidTr="00062A13">
        <w:trPr>
          <w:trHeight w:val="274"/>
        </w:trPr>
        <w:tc>
          <w:tcPr>
            <w:tcW w:w="3823" w:type="dxa"/>
          </w:tcPr>
          <w:p w:rsidR="0079272E" w:rsidRPr="004106D8" w:rsidRDefault="0079272E"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Dr. Itai Beeri</w:t>
            </w:r>
          </w:p>
        </w:tc>
        <w:tc>
          <w:tcPr>
            <w:tcW w:w="5307" w:type="dxa"/>
          </w:tcPr>
          <w:p w:rsidR="0079272E" w:rsidRPr="004106D8" w:rsidRDefault="0079272E"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Political Science, Public Management and Policy</w:t>
            </w:r>
          </w:p>
        </w:tc>
      </w:tr>
      <w:tr w:rsidR="00740B17" w:rsidTr="00062A13">
        <w:trPr>
          <w:trHeight w:val="274"/>
        </w:trPr>
        <w:tc>
          <w:tcPr>
            <w:tcW w:w="3823" w:type="dxa"/>
          </w:tcPr>
          <w:p w:rsidR="00740B17" w:rsidRPr="004106D8" w:rsidRDefault="001E305E"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Dr. Yaniv Reingewertz</w:t>
            </w:r>
          </w:p>
        </w:tc>
        <w:tc>
          <w:tcPr>
            <w:tcW w:w="5307" w:type="dxa"/>
          </w:tcPr>
          <w:p w:rsidR="00740B17" w:rsidRPr="004106D8" w:rsidRDefault="00740B17"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Political Science, Public Management and Policy</w:t>
            </w:r>
          </w:p>
        </w:tc>
      </w:tr>
      <w:tr w:rsidR="00740B17" w:rsidTr="00062A13">
        <w:trPr>
          <w:trHeight w:val="274"/>
        </w:trPr>
        <w:tc>
          <w:tcPr>
            <w:tcW w:w="3823" w:type="dxa"/>
          </w:tcPr>
          <w:p w:rsidR="00740B17" w:rsidRPr="004106D8" w:rsidRDefault="00740B17"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Dr. Ayelet Banai</w:t>
            </w:r>
          </w:p>
        </w:tc>
        <w:tc>
          <w:tcPr>
            <w:tcW w:w="5307" w:type="dxa"/>
          </w:tcPr>
          <w:p w:rsidR="00740B17" w:rsidRPr="004106D8" w:rsidRDefault="00740B17"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Political Science, Public Management and Policy</w:t>
            </w:r>
          </w:p>
        </w:tc>
      </w:tr>
      <w:tr w:rsidR="00740B17" w:rsidTr="00062A13">
        <w:trPr>
          <w:trHeight w:val="274"/>
        </w:trPr>
        <w:tc>
          <w:tcPr>
            <w:tcW w:w="3823" w:type="dxa"/>
          </w:tcPr>
          <w:p w:rsidR="00740B17" w:rsidRPr="004106D8" w:rsidRDefault="00740B17"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Dr. Doron Navot</w:t>
            </w:r>
          </w:p>
        </w:tc>
        <w:tc>
          <w:tcPr>
            <w:tcW w:w="5307" w:type="dxa"/>
          </w:tcPr>
          <w:p w:rsidR="00740B17" w:rsidRPr="004106D8" w:rsidRDefault="00740B17"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Political Science, Public Management and Policy</w:t>
            </w:r>
          </w:p>
        </w:tc>
      </w:tr>
      <w:tr w:rsidR="00740B17" w:rsidTr="00062A13">
        <w:trPr>
          <w:trHeight w:val="274"/>
        </w:trPr>
        <w:tc>
          <w:tcPr>
            <w:tcW w:w="3823" w:type="dxa"/>
          </w:tcPr>
          <w:p w:rsidR="00740B17" w:rsidRPr="004106D8" w:rsidRDefault="001E305E"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 xml:space="preserve">Prof. Tally Katz Gerro </w:t>
            </w:r>
          </w:p>
        </w:tc>
        <w:tc>
          <w:tcPr>
            <w:tcW w:w="5307" w:type="dxa"/>
          </w:tcPr>
          <w:p w:rsidR="00740B17" w:rsidRPr="004106D8" w:rsidRDefault="00740B17"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Sociology</w:t>
            </w:r>
          </w:p>
        </w:tc>
      </w:tr>
      <w:tr w:rsidR="00740B17" w:rsidTr="00062A13">
        <w:trPr>
          <w:trHeight w:val="274"/>
        </w:trPr>
        <w:tc>
          <w:tcPr>
            <w:tcW w:w="3823" w:type="dxa"/>
          </w:tcPr>
          <w:p w:rsidR="00740B17" w:rsidRPr="004106D8" w:rsidRDefault="00740B17"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Prof. Meir Yaish</w:t>
            </w:r>
          </w:p>
        </w:tc>
        <w:tc>
          <w:tcPr>
            <w:tcW w:w="5307" w:type="dxa"/>
          </w:tcPr>
          <w:p w:rsidR="00740B17" w:rsidRPr="004106D8" w:rsidRDefault="00740B17"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Sociology</w:t>
            </w:r>
          </w:p>
        </w:tc>
      </w:tr>
      <w:tr w:rsidR="0079272E" w:rsidTr="00062A13">
        <w:trPr>
          <w:trHeight w:val="274"/>
        </w:trPr>
        <w:tc>
          <w:tcPr>
            <w:tcW w:w="3823" w:type="dxa"/>
          </w:tcPr>
          <w:p w:rsidR="0079272E" w:rsidRPr="004106D8" w:rsidRDefault="0079272E"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Prof. Yuval Yonai</w:t>
            </w:r>
          </w:p>
        </w:tc>
        <w:tc>
          <w:tcPr>
            <w:tcW w:w="5307" w:type="dxa"/>
          </w:tcPr>
          <w:p w:rsidR="0079272E" w:rsidRPr="004106D8" w:rsidRDefault="0079272E"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Sociology</w:t>
            </w:r>
          </w:p>
        </w:tc>
      </w:tr>
      <w:tr w:rsidR="00740B17" w:rsidTr="00062A13">
        <w:trPr>
          <w:trHeight w:val="274"/>
        </w:trPr>
        <w:tc>
          <w:tcPr>
            <w:tcW w:w="3823" w:type="dxa"/>
          </w:tcPr>
          <w:p w:rsidR="00740B17" w:rsidRPr="004106D8" w:rsidRDefault="00087BD1" w:rsidP="0079272E">
            <w:pPr>
              <w:pStyle w:val="ListParagraph"/>
              <w:numPr>
                <w:ilvl w:val="0"/>
                <w:numId w:val="4"/>
              </w:numPr>
              <w:bidi w:val="0"/>
              <w:spacing w:line="276" w:lineRule="auto"/>
              <w:jc w:val="both"/>
              <w:rPr>
                <w:rFonts w:ascii="Times New Roman" w:hAnsi="Times New Roman" w:cs="Times New Roman"/>
                <w:sz w:val="23"/>
                <w:szCs w:val="23"/>
              </w:rPr>
            </w:pPr>
            <w:r>
              <w:rPr>
                <w:rFonts w:ascii="Times New Roman" w:hAnsi="Times New Roman" w:cs="Times New Roman"/>
                <w:sz w:val="23"/>
                <w:szCs w:val="23"/>
              </w:rPr>
              <w:t>Prof.</w:t>
            </w:r>
            <w:r w:rsidRPr="004106D8">
              <w:rPr>
                <w:rFonts w:ascii="Times New Roman" w:hAnsi="Times New Roman" w:cs="Times New Roman"/>
                <w:sz w:val="23"/>
                <w:szCs w:val="23"/>
              </w:rPr>
              <w:t xml:space="preserve"> Tali Kristal</w:t>
            </w:r>
            <w:r w:rsidR="001F3AA9" w:rsidRPr="004106D8">
              <w:rPr>
                <w:rFonts w:ascii="Times New Roman" w:hAnsi="Times New Roman" w:cs="Times New Roman"/>
                <w:sz w:val="23"/>
                <w:szCs w:val="23"/>
              </w:rPr>
              <w:t xml:space="preserve"> Sociology</w:t>
            </w:r>
          </w:p>
        </w:tc>
        <w:tc>
          <w:tcPr>
            <w:tcW w:w="5307" w:type="dxa"/>
          </w:tcPr>
          <w:p w:rsidR="00740B17" w:rsidRPr="004106D8" w:rsidRDefault="00740B17"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Sociology</w:t>
            </w:r>
          </w:p>
        </w:tc>
      </w:tr>
      <w:tr w:rsidR="00740B17" w:rsidTr="00062A13">
        <w:trPr>
          <w:trHeight w:val="274"/>
        </w:trPr>
        <w:tc>
          <w:tcPr>
            <w:tcW w:w="3823" w:type="dxa"/>
          </w:tcPr>
          <w:p w:rsidR="00740B17" w:rsidRPr="004106D8" w:rsidRDefault="00740B17"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Dr. Aliza Le</w:t>
            </w:r>
            <w:r w:rsidR="001E305E" w:rsidRPr="004106D8">
              <w:rPr>
                <w:rFonts w:ascii="Times New Roman" w:hAnsi="Times New Roman" w:cs="Times New Roman"/>
                <w:sz w:val="23"/>
                <w:szCs w:val="23"/>
              </w:rPr>
              <w:t>win</w:t>
            </w:r>
          </w:p>
        </w:tc>
        <w:tc>
          <w:tcPr>
            <w:tcW w:w="5307" w:type="dxa"/>
          </w:tcPr>
          <w:p w:rsidR="00740B17" w:rsidRPr="004106D8" w:rsidRDefault="00740B17"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Sociology</w:t>
            </w:r>
          </w:p>
        </w:tc>
      </w:tr>
      <w:tr w:rsidR="00740B17" w:rsidTr="00062A13">
        <w:trPr>
          <w:trHeight w:val="274"/>
        </w:trPr>
        <w:tc>
          <w:tcPr>
            <w:tcW w:w="3823" w:type="dxa"/>
          </w:tcPr>
          <w:p w:rsidR="00740B17" w:rsidRPr="004106D8" w:rsidRDefault="00740B17"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Dr. Asaf Levanon</w:t>
            </w:r>
          </w:p>
        </w:tc>
        <w:tc>
          <w:tcPr>
            <w:tcW w:w="5307" w:type="dxa"/>
          </w:tcPr>
          <w:p w:rsidR="00740B17" w:rsidRPr="004106D8" w:rsidRDefault="00740B17"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Sociology</w:t>
            </w:r>
          </w:p>
        </w:tc>
      </w:tr>
      <w:tr w:rsidR="00740B17" w:rsidTr="00062A13">
        <w:trPr>
          <w:trHeight w:val="274"/>
        </w:trPr>
        <w:tc>
          <w:tcPr>
            <w:tcW w:w="3823" w:type="dxa"/>
          </w:tcPr>
          <w:p w:rsidR="00740B17" w:rsidRPr="004106D8" w:rsidRDefault="00740B17"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Dr. Amid Sa</w:t>
            </w:r>
            <w:r w:rsidR="001E305E" w:rsidRPr="004106D8">
              <w:rPr>
                <w:rFonts w:ascii="Times New Roman" w:hAnsi="Times New Roman" w:cs="Times New Roman"/>
                <w:sz w:val="23"/>
                <w:szCs w:val="23"/>
              </w:rPr>
              <w:t>ab</w:t>
            </w:r>
            <w:r w:rsidRPr="004106D8">
              <w:rPr>
                <w:rFonts w:ascii="Times New Roman" w:hAnsi="Times New Roman" w:cs="Times New Roman"/>
                <w:sz w:val="23"/>
                <w:szCs w:val="23"/>
              </w:rPr>
              <w:t xml:space="preserve">ana </w:t>
            </w:r>
          </w:p>
        </w:tc>
        <w:tc>
          <w:tcPr>
            <w:tcW w:w="5307" w:type="dxa"/>
          </w:tcPr>
          <w:p w:rsidR="00740B17" w:rsidRPr="004106D8" w:rsidRDefault="00740B17"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Sociology</w:t>
            </w:r>
          </w:p>
        </w:tc>
      </w:tr>
      <w:tr w:rsidR="00740B17" w:rsidTr="00062A13">
        <w:trPr>
          <w:trHeight w:val="274"/>
        </w:trPr>
        <w:tc>
          <w:tcPr>
            <w:tcW w:w="3823" w:type="dxa"/>
          </w:tcPr>
          <w:p w:rsidR="00740B17" w:rsidRPr="004106D8" w:rsidRDefault="00740B17"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 xml:space="preserve">Prof. </w:t>
            </w:r>
            <w:r w:rsidR="001E305E" w:rsidRPr="004106D8">
              <w:rPr>
                <w:rFonts w:ascii="Times New Roman" w:hAnsi="Times New Roman" w:cs="Times New Roman"/>
                <w:sz w:val="23"/>
                <w:szCs w:val="23"/>
              </w:rPr>
              <w:t xml:space="preserve">Ilan </w:t>
            </w:r>
            <w:r w:rsidRPr="004106D8">
              <w:rPr>
                <w:rFonts w:ascii="Times New Roman" w:hAnsi="Times New Roman" w:cs="Times New Roman"/>
                <w:sz w:val="23"/>
                <w:szCs w:val="23"/>
              </w:rPr>
              <w:t>Talm</w:t>
            </w:r>
            <w:r w:rsidR="001E305E" w:rsidRPr="004106D8">
              <w:rPr>
                <w:rFonts w:ascii="Times New Roman" w:hAnsi="Times New Roman" w:cs="Times New Roman"/>
                <w:sz w:val="23"/>
                <w:szCs w:val="23"/>
              </w:rPr>
              <w:t>u</w:t>
            </w:r>
            <w:r w:rsidRPr="004106D8">
              <w:rPr>
                <w:rFonts w:ascii="Times New Roman" w:hAnsi="Times New Roman" w:cs="Times New Roman"/>
                <w:sz w:val="23"/>
                <w:szCs w:val="23"/>
              </w:rPr>
              <w:t>d</w:t>
            </w:r>
          </w:p>
        </w:tc>
        <w:tc>
          <w:tcPr>
            <w:tcW w:w="5307" w:type="dxa"/>
          </w:tcPr>
          <w:p w:rsidR="00740B17" w:rsidRPr="004106D8" w:rsidRDefault="00740B17"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Sociology</w:t>
            </w:r>
          </w:p>
        </w:tc>
      </w:tr>
      <w:tr w:rsidR="00740B17" w:rsidTr="00062A13">
        <w:trPr>
          <w:trHeight w:val="274"/>
        </w:trPr>
        <w:tc>
          <w:tcPr>
            <w:tcW w:w="3823" w:type="dxa"/>
          </w:tcPr>
          <w:p w:rsidR="00740B17" w:rsidRPr="004106D8" w:rsidRDefault="00740B17"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Dr. Asa M</w:t>
            </w:r>
            <w:r w:rsidR="001E305E" w:rsidRPr="004106D8">
              <w:rPr>
                <w:rFonts w:ascii="Times New Roman" w:hAnsi="Times New Roman" w:cs="Times New Roman"/>
                <w:sz w:val="23"/>
                <w:szCs w:val="23"/>
              </w:rPr>
              <w:t>a</w:t>
            </w:r>
            <w:r w:rsidRPr="004106D8">
              <w:rPr>
                <w:rFonts w:ascii="Times New Roman" w:hAnsi="Times New Roman" w:cs="Times New Roman"/>
                <w:sz w:val="23"/>
                <w:szCs w:val="23"/>
              </w:rPr>
              <w:t>ron</w:t>
            </w:r>
          </w:p>
        </w:tc>
        <w:tc>
          <w:tcPr>
            <w:tcW w:w="5307" w:type="dxa"/>
          </w:tcPr>
          <w:p w:rsidR="00740B17" w:rsidRPr="004106D8" w:rsidRDefault="00740B17"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Sociology</w:t>
            </w:r>
          </w:p>
        </w:tc>
      </w:tr>
      <w:tr w:rsidR="00740B17" w:rsidTr="00062A13">
        <w:trPr>
          <w:trHeight w:val="274"/>
        </w:trPr>
        <w:tc>
          <w:tcPr>
            <w:tcW w:w="3823" w:type="dxa"/>
          </w:tcPr>
          <w:p w:rsidR="00740B17" w:rsidRPr="004106D8" w:rsidRDefault="00740B17"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Prof. Rivka  Reichman</w:t>
            </w:r>
          </w:p>
        </w:tc>
        <w:tc>
          <w:tcPr>
            <w:tcW w:w="5307" w:type="dxa"/>
          </w:tcPr>
          <w:p w:rsidR="00740B17" w:rsidRPr="004106D8" w:rsidRDefault="00740B17"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Sociology</w:t>
            </w:r>
          </w:p>
        </w:tc>
      </w:tr>
      <w:tr w:rsidR="00740B17" w:rsidTr="00062A13">
        <w:trPr>
          <w:trHeight w:val="274"/>
        </w:trPr>
        <w:tc>
          <w:tcPr>
            <w:tcW w:w="3823" w:type="dxa"/>
          </w:tcPr>
          <w:p w:rsidR="00740B17" w:rsidRPr="004106D8" w:rsidRDefault="00740B17"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 xml:space="preserve">Dr. </w:t>
            </w:r>
            <w:r w:rsidR="000E2D85" w:rsidRPr="004106D8">
              <w:rPr>
                <w:rFonts w:ascii="Times New Roman" w:hAnsi="Times New Roman" w:cs="Times New Roman"/>
                <w:sz w:val="23"/>
                <w:szCs w:val="23"/>
              </w:rPr>
              <w:t xml:space="preserve">Tal </w:t>
            </w:r>
            <w:r w:rsidRPr="004106D8">
              <w:rPr>
                <w:rFonts w:ascii="Times New Roman" w:hAnsi="Times New Roman" w:cs="Times New Roman"/>
                <w:sz w:val="23"/>
                <w:szCs w:val="23"/>
              </w:rPr>
              <w:t>Ort</w:t>
            </w:r>
            <w:r w:rsidR="001E305E" w:rsidRPr="004106D8">
              <w:rPr>
                <w:rFonts w:ascii="Times New Roman" w:hAnsi="Times New Roman" w:cs="Times New Roman"/>
                <w:sz w:val="23"/>
                <w:szCs w:val="23"/>
              </w:rPr>
              <w:t>o</w:t>
            </w:r>
            <w:r w:rsidRPr="004106D8">
              <w:rPr>
                <w:rFonts w:ascii="Times New Roman" w:hAnsi="Times New Roman" w:cs="Times New Roman"/>
                <w:sz w:val="23"/>
                <w:szCs w:val="23"/>
              </w:rPr>
              <w:t>n Ber</w:t>
            </w:r>
            <w:r w:rsidR="001E305E" w:rsidRPr="004106D8">
              <w:rPr>
                <w:rFonts w:ascii="Times New Roman" w:hAnsi="Times New Roman" w:cs="Times New Roman"/>
                <w:sz w:val="23"/>
                <w:szCs w:val="23"/>
              </w:rPr>
              <w:t>g</w:t>
            </w:r>
            <w:r w:rsidRPr="004106D8">
              <w:rPr>
                <w:rFonts w:ascii="Times New Roman" w:hAnsi="Times New Roman" w:cs="Times New Roman"/>
                <w:sz w:val="23"/>
                <w:szCs w:val="23"/>
              </w:rPr>
              <w:t xml:space="preserve">man </w:t>
            </w:r>
          </w:p>
        </w:tc>
        <w:tc>
          <w:tcPr>
            <w:tcW w:w="5307" w:type="dxa"/>
          </w:tcPr>
          <w:p w:rsidR="00740B17" w:rsidRPr="004106D8" w:rsidRDefault="00740B17"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Social Work</w:t>
            </w:r>
          </w:p>
        </w:tc>
      </w:tr>
      <w:tr w:rsidR="00740B17" w:rsidTr="00062A13">
        <w:trPr>
          <w:trHeight w:val="274"/>
        </w:trPr>
        <w:tc>
          <w:tcPr>
            <w:tcW w:w="3823" w:type="dxa"/>
          </w:tcPr>
          <w:p w:rsidR="00740B17" w:rsidRPr="004106D8" w:rsidRDefault="000E2D85"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Dr Adital Ben Arie</w:t>
            </w:r>
          </w:p>
        </w:tc>
        <w:tc>
          <w:tcPr>
            <w:tcW w:w="5307" w:type="dxa"/>
          </w:tcPr>
          <w:p w:rsidR="00740B17" w:rsidRPr="004106D8" w:rsidRDefault="000E2D85"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Social Work</w:t>
            </w:r>
          </w:p>
        </w:tc>
      </w:tr>
      <w:tr w:rsidR="00740B17" w:rsidTr="00062A13">
        <w:trPr>
          <w:trHeight w:val="274"/>
        </w:trPr>
        <w:tc>
          <w:tcPr>
            <w:tcW w:w="3823" w:type="dxa"/>
          </w:tcPr>
          <w:p w:rsidR="00740B17" w:rsidRPr="004106D8" w:rsidRDefault="000E2D85"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Dr Ruth Berkovitz</w:t>
            </w:r>
          </w:p>
        </w:tc>
        <w:tc>
          <w:tcPr>
            <w:tcW w:w="5307" w:type="dxa"/>
          </w:tcPr>
          <w:p w:rsidR="00740B17" w:rsidRPr="004106D8" w:rsidRDefault="000E2D85"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Social Work</w:t>
            </w:r>
          </w:p>
        </w:tc>
      </w:tr>
      <w:tr w:rsidR="00740B17" w:rsidTr="00062A13">
        <w:trPr>
          <w:trHeight w:val="274"/>
        </w:trPr>
        <w:tc>
          <w:tcPr>
            <w:tcW w:w="3823" w:type="dxa"/>
          </w:tcPr>
          <w:p w:rsidR="00740B17" w:rsidRPr="004106D8" w:rsidRDefault="000E2D85"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Dr Hani Neuman</w:t>
            </w:r>
          </w:p>
        </w:tc>
        <w:tc>
          <w:tcPr>
            <w:tcW w:w="5307" w:type="dxa"/>
          </w:tcPr>
          <w:p w:rsidR="00740B17" w:rsidRPr="004106D8" w:rsidRDefault="000E2D85"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Social Work</w:t>
            </w:r>
          </w:p>
        </w:tc>
      </w:tr>
      <w:tr w:rsidR="000E2D85" w:rsidTr="00062A13">
        <w:trPr>
          <w:trHeight w:val="274"/>
        </w:trPr>
        <w:tc>
          <w:tcPr>
            <w:tcW w:w="3823" w:type="dxa"/>
          </w:tcPr>
          <w:p w:rsidR="000E2D85" w:rsidRPr="004106D8" w:rsidRDefault="000E2D85"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Prof. Roni Strier</w:t>
            </w:r>
          </w:p>
        </w:tc>
        <w:tc>
          <w:tcPr>
            <w:tcW w:w="5307" w:type="dxa"/>
          </w:tcPr>
          <w:p w:rsidR="000E2D85" w:rsidRPr="004106D8" w:rsidRDefault="00A036AB"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Social Work</w:t>
            </w:r>
          </w:p>
        </w:tc>
      </w:tr>
      <w:tr w:rsidR="000E2D85" w:rsidTr="00062A13">
        <w:trPr>
          <w:trHeight w:val="274"/>
        </w:trPr>
        <w:tc>
          <w:tcPr>
            <w:tcW w:w="3823" w:type="dxa"/>
          </w:tcPr>
          <w:p w:rsidR="000E2D85" w:rsidRPr="004106D8" w:rsidRDefault="000E2D85" w:rsidP="0079272E">
            <w:pPr>
              <w:pStyle w:val="ListParagraph"/>
              <w:numPr>
                <w:ilvl w:val="0"/>
                <w:numId w:val="4"/>
              </w:numPr>
              <w:bidi w:val="0"/>
              <w:spacing w:line="276" w:lineRule="auto"/>
              <w:rPr>
                <w:rFonts w:ascii="Times New Roman" w:hAnsi="Times New Roman" w:cs="Times New Roman"/>
                <w:sz w:val="23"/>
                <w:szCs w:val="23"/>
              </w:rPr>
            </w:pPr>
            <w:r w:rsidRPr="004106D8">
              <w:rPr>
                <w:rFonts w:ascii="Times New Roman" w:hAnsi="Times New Roman" w:cs="Times New Roman"/>
                <w:sz w:val="23"/>
                <w:szCs w:val="23"/>
              </w:rPr>
              <w:t xml:space="preserve">Prof. </w:t>
            </w:r>
            <w:r w:rsidR="00DE6087" w:rsidRPr="004106D8">
              <w:rPr>
                <w:rFonts w:ascii="Times New Roman" w:hAnsi="Times New Roman" w:cs="Times New Roman"/>
                <w:sz w:val="23"/>
                <w:szCs w:val="23"/>
              </w:rPr>
              <w:t>Faisal Azaiza</w:t>
            </w:r>
          </w:p>
        </w:tc>
        <w:tc>
          <w:tcPr>
            <w:tcW w:w="5307" w:type="dxa"/>
          </w:tcPr>
          <w:p w:rsidR="000E2D85" w:rsidRPr="004106D8" w:rsidRDefault="00A036AB"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Social Work</w:t>
            </w:r>
          </w:p>
        </w:tc>
      </w:tr>
      <w:tr w:rsidR="000E2D85" w:rsidTr="00062A13">
        <w:trPr>
          <w:trHeight w:val="274"/>
        </w:trPr>
        <w:tc>
          <w:tcPr>
            <w:tcW w:w="3823" w:type="dxa"/>
          </w:tcPr>
          <w:p w:rsidR="000E2D85" w:rsidRPr="004106D8" w:rsidRDefault="000E2D85"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Dr. Mica Koreh</w:t>
            </w:r>
          </w:p>
        </w:tc>
        <w:tc>
          <w:tcPr>
            <w:tcW w:w="5307" w:type="dxa"/>
          </w:tcPr>
          <w:p w:rsidR="000E2D85" w:rsidRPr="004106D8" w:rsidRDefault="00A036AB"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Social Work</w:t>
            </w:r>
          </w:p>
        </w:tc>
      </w:tr>
      <w:tr w:rsidR="000E2D85" w:rsidTr="00062A13">
        <w:trPr>
          <w:trHeight w:val="274"/>
        </w:trPr>
        <w:tc>
          <w:tcPr>
            <w:tcW w:w="3823" w:type="dxa"/>
          </w:tcPr>
          <w:p w:rsidR="000E2D85" w:rsidRPr="004106D8" w:rsidRDefault="000E2D85"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Prof. Amalia Saar</w:t>
            </w:r>
          </w:p>
        </w:tc>
        <w:tc>
          <w:tcPr>
            <w:tcW w:w="5307" w:type="dxa"/>
          </w:tcPr>
          <w:p w:rsidR="000E2D85" w:rsidRPr="004106D8" w:rsidRDefault="00455022"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Anthropology</w:t>
            </w:r>
          </w:p>
        </w:tc>
      </w:tr>
      <w:tr w:rsidR="000E2D85" w:rsidTr="00062A13">
        <w:trPr>
          <w:trHeight w:val="274"/>
        </w:trPr>
        <w:tc>
          <w:tcPr>
            <w:tcW w:w="3823" w:type="dxa"/>
          </w:tcPr>
          <w:p w:rsidR="000E2D85" w:rsidRPr="004106D8" w:rsidRDefault="00A036AB"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 xml:space="preserve">Dr. </w:t>
            </w:r>
            <w:r w:rsidR="00575189" w:rsidRPr="004106D8">
              <w:rPr>
                <w:rFonts w:ascii="Times New Roman" w:hAnsi="Times New Roman" w:cs="Times New Roman"/>
                <w:sz w:val="23"/>
                <w:szCs w:val="23"/>
              </w:rPr>
              <w:t>Ts</w:t>
            </w:r>
            <w:r w:rsidRPr="004106D8">
              <w:rPr>
                <w:rFonts w:ascii="Times New Roman" w:hAnsi="Times New Roman" w:cs="Times New Roman"/>
                <w:sz w:val="23"/>
                <w:szCs w:val="23"/>
              </w:rPr>
              <w:t>ipi Ivri</w:t>
            </w:r>
          </w:p>
        </w:tc>
        <w:tc>
          <w:tcPr>
            <w:tcW w:w="5307" w:type="dxa"/>
          </w:tcPr>
          <w:p w:rsidR="000E2D85" w:rsidRPr="004106D8" w:rsidRDefault="00455022"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Anthropology</w:t>
            </w:r>
          </w:p>
        </w:tc>
      </w:tr>
      <w:tr w:rsidR="000E2D85" w:rsidTr="00062A13">
        <w:trPr>
          <w:trHeight w:val="274"/>
        </w:trPr>
        <w:tc>
          <w:tcPr>
            <w:tcW w:w="3823" w:type="dxa"/>
          </w:tcPr>
          <w:p w:rsidR="000E2D85" w:rsidRPr="004106D8" w:rsidRDefault="00A036AB"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Dr</w:t>
            </w:r>
            <w:r w:rsidR="00455022" w:rsidRPr="004106D8">
              <w:rPr>
                <w:rFonts w:ascii="Times New Roman" w:hAnsi="Times New Roman" w:cs="Times New Roman"/>
                <w:sz w:val="23"/>
                <w:szCs w:val="23"/>
              </w:rPr>
              <w:t>.</w:t>
            </w:r>
            <w:r w:rsidRPr="004106D8">
              <w:rPr>
                <w:rFonts w:ascii="Times New Roman" w:hAnsi="Times New Roman" w:cs="Times New Roman"/>
                <w:sz w:val="23"/>
                <w:szCs w:val="23"/>
              </w:rPr>
              <w:t xml:space="preserve"> </w:t>
            </w:r>
            <w:r w:rsidR="00575189" w:rsidRPr="004106D8">
              <w:rPr>
                <w:rFonts w:ascii="Times New Roman" w:hAnsi="Times New Roman" w:cs="Times New Roman"/>
                <w:sz w:val="23"/>
                <w:szCs w:val="23"/>
              </w:rPr>
              <w:t>Nadeem Karkabi</w:t>
            </w:r>
          </w:p>
        </w:tc>
        <w:tc>
          <w:tcPr>
            <w:tcW w:w="5307" w:type="dxa"/>
          </w:tcPr>
          <w:p w:rsidR="000E2D85" w:rsidRPr="004106D8" w:rsidRDefault="00455022"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Anthropology</w:t>
            </w:r>
          </w:p>
        </w:tc>
      </w:tr>
      <w:tr w:rsidR="000E2D85" w:rsidTr="00062A13">
        <w:trPr>
          <w:trHeight w:val="274"/>
        </w:trPr>
        <w:tc>
          <w:tcPr>
            <w:tcW w:w="3823" w:type="dxa"/>
          </w:tcPr>
          <w:p w:rsidR="000E2D85" w:rsidRPr="004106D8" w:rsidRDefault="00455022"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Dr. Devorah Golden</w:t>
            </w:r>
          </w:p>
        </w:tc>
        <w:tc>
          <w:tcPr>
            <w:tcW w:w="5307" w:type="dxa"/>
          </w:tcPr>
          <w:p w:rsidR="000E2D85" w:rsidRPr="004106D8" w:rsidRDefault="00455022"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Education</w:t>
            </w:r>
          </w:p>
        </w:tc>
      </w:tr>
      <w:tr w:rsidR="000E2D85" w:rsidTr="00062A13">
        <w:trPr>
          <w:trHeight w:val="274"/>
        </w:trPr>
        <w:tc>
          <w:tcPr>
            <w:tcW w:w="3823" w:type="dxa"/>
          </w:tcPr>
          <w:p w:rsidR="000E2D85" w:rsidRPr="004106D8" w:rsidRDefault="00455022"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Dr. B</w:t>
            </w:r>
            <w:r w:rsidR="00575189" w:rsidRPr="004106D8">
              <w:rPr>
                <w:rFonts w:ascii="Times New Roman" w:hAnsi="Times New Roman" w:cs="Times New Roman"/>
                <w:sz w:val="23"/>
                <w:szCs w:val="23"/>
              </w:rPr>
              <w:t>arri</w:t>
            </w:r>
            <w:r w:rsidRPr="004106D8">
              <w:rPr>
                <w:rFonts w:ascii="Times New Roman" w:hAnsi="Times New Roman" w:cs="Times New Roman"/>
                <w:sz w:val="23"/>
                <w:szCs w:val="23"/>
              </w:rPr>
              <w:t xml:space="preserve"> Rutenberg</w:t>
            </w:r>
          </w:p>
        </w:tc>
        <w:tc>
          <w:tcPr>
            <w:tcW w:w="5307" w:type="dxa"/>
          </w:tcPr>
          <w:p w:rsidR="000E2D85" w:rsidRPr="004106D8" w:rsidRDefault="00455022"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Education</w:t>
            </w:r>
          </w:p>
        </w:tc>
      </w:tr>
      <w:tr w:rsidR="000E2D85" w:rsidTr="00062A13">
        <w:trPr>
          <w:trHeight w:val="274"/>
        </w:trPr>
        <w:tc>
          <w:tcPr>
            <w:tcW w:w="3823" w:type="dxa"/>
          </w:tcPr>
          <w:p w:rsidR="000E2D85" w:rsidRPr="004106D8" w:rsidRDefault="00455022"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Dr. Oren Gazal-Eyal</w:t>
            </w:r>
          </w:p>
        </w:tc>
        <w:tc>
          <w:tcPr>
            <w:tcW w:w="5307" w:type="dxa"/>
          </w:tcPr>
          <w:p w:rsidR="000E2D85" w:rsidRPr="004106D8" w:rsidRDefault="00455022"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Law</w:t>
            </w:r>
          </w:p>
        </w:tc>
      </w:tr>
      <w:tr w:rsidR="00455022" w:rsidTr="00062A13">
        <w:trPr>
          <w:trHeight w:val="274"/>
        </w:trPr>
        <w:tc>
          <w:tcPr>
            <w:tcW w:w="3823" w:type="dxa"/>
          </w:tcPr>
          <w:p w:rsidR="00455022" w:rsidRPr="004106D8" w:rsidRDefault="00575189"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Prof. Gadi Barzilai</w:t>
            </w:r>
          </w:p>
        </w:tc>
        <w:tc>
          <w:tcPr>
            <w:tcW w:w="5307" w:type="dxa"/>
          </w:tcPr>
          <w:p w:rsidR="00455022" w:rsidRPr="004106D8" w:rsidRDefault="00455022"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Law</w:t>
            </w:r>
          </w:p>
        </w:tc>
      </w:tr>
      <w:tr w:rsidR="00DE6087" w:rsidTr="00062A13">
        <w:trPr>
          <w:trHeight w:val="274"/>
        </w:trPr>
        <w:tc>
          <w:tcPr>
            <w:tcW w:w="3823" w:type="dxa"/>
          </w:tcPr>
          <w:p w:rsidR="00DE6087" w:rsidRPr="004106D8" w:rsidRDefault="00DE6087"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Dr. Michal Gal</w:t>
            </w:r>
          </w:p>
        </w:tc>
        <w:tc>
          <w:tcPr>
            <w:tcW w:w="5307" w:type="dxa"/>
          </w:tcPr>
          <w:p w:rsidR="00DE6087" w:rsidRPr="004106D8" w:rsidRDefault="00DE6087"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Law</w:t>
            </w:r>
          </w:p>
        </w:tc>
      </w:tr>
      <w:tr w:rsidR="00455022" w:rsidTr="00062A13">
        <w:trPr>
          <w:trHeight w:val="274"/>
        </w:trPr>
        <w:tc>
          <w:tcPr>
            <w:tcW w:w="3823" w:type="dxa"/>
          </w:tcPr>
          <w:p w:rsidR="00455022" w:rsidRPr="004106D8" w:rsidRDefault="00575189" w:rsidP="0079272E">
            <w:pPr>
              <w:pStyle w:val="ListParagraph"/>
              <w:numPr>
                <w:ilvl w:val="0"/>
                <w:numId w:val="4"/>
              </w:numPr>
              <w:bidi w:val="0"/>
              <w:spacing w:line="276" w:lineRule="auto"/>
              <w:rPr>
                <w:rFonts w:ascii="Times New Roman" w:hAnsi="Times New Roman" w:cs="Times New Roman"/>
                <w:sz w:val="23"/>
                <w:szCs w:val="23"/>
              </w:rPr>
            </w:pPr>
            <w:r w:rsidRPr="004106D8">
              <w:rPr>
                <w:rFonts w:ascii="Times New Roman" w:hAnsi="Times New Roman" w:cs="Times New Roman"/>
                <w:sz w:val="23"/>
                <w:szCs w:val="23"/>
              </w:rPr>
              <w:t>Dr. Tami Harel Ben</w:t>
            </w:r>
            <w:r w:rsidR="00DE6087" w:rsidRPr="004106D8">
              <w:rPr>
                <w:rFonts w:ascii="Times New Roman" w:hAnsi="Times New Roman" w:cs="Times New Roman"/>
                <w:sz w:val="23"/>
                <w:szCs w:val="23"/>
              </w:rPr>
              <w:t>-</w:t>
            </w:r>
            <w:r w:rsidRPr="004106D8">
              <w:rPr>
                <w:rFonts w:ascii="Times New Roman" w:hAnsi="Times New Roman" w:cs="Times New Roman"/>
                <w:sz w:val="23"/>
                <w:szCs w:val="23"/>
              </w:rPr>
              <w:t xml:space="preserve"> Shahar</w:t>
            </w:r>
          </w:p>
        </w:tc>
        <w:tc>
          <w:tcPr>
            <w:tcW w:w="5307" w:type="dxa"/>
          </w:tcPr>
          <w:p w:rsidR="00455022" w:rsidRPr="004106D8" w:rsidRDefault="00455022"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Law</w:t>
            </w:r>
          </w:p>
        </w:tc>
      </w:tr>
      <w:tr w:rsidR="00455022" w:rsidTr="00062A13">
        <w:trPr>
          <w:trHeight w:val="274"/>
        </w:trPr>
        <w:tc>
          <w:tcPr>
            <w:tcW w:w="3823" w:type="dxa"/>
          </w:tcPr>
          <w:p w:rsidR="00455022" w:rsidRPr="004106D8" w:rsidRDefault="00575189"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Dr. Alan Miller</w:t>
            </w:r>
          </w:p>
        </w:tc>
        <w:tc>
          <w:tcPr>
            <w:tcW w:w="5307" w:type="dxa"/>
          </w:tcPr>
          <w:p w:rsidR="00455022" w:rsidRPr="004106D8" w:rsidRDefault="00455022"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Law</w:t>
            </w:r>
          </w:p>
        </w:tc>
      </w:tr>
      <w:tr w:rsidR="00455022" w:rsidTr="00062A13">
        <w:trPr>
          <w:trHeight w:val="274"/>
        </w:trPr>
        <w:tc>
          <w:tcPr>
            <w:tcW w:w="3823" w:type="dxa"/>
          </w:tcPr>
          <w:p w:rsidR="00455022" w:rsidRPr="004106D8" w:rsidRDefault="00575189"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lastRenderedPageBreak/>
              <w:t>Dr. Itamar Mann</w:t>
            </w:r>
          </w:p>
        </w:tc>
        <w:tc>
          <w:tcPr>
            <w:tcW w:w="5307" w:type="dxa"/>
          </w:tcPr>
          <w:p w:rsidR="00455022" w:rsidRPr="004106D8" w:rsidRDefault="00455022"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Law</w:t>
            </w:r>
          </w:p>
        </w:tc>
      </w:tr>
      <w:tr w:rsidR="00455022" w:rsidTr="00062A13">
        <w:trPr>
          <w:trHeight w:val="274"/>
        </w:trPr>
        <w:tc>
          <w:tcPr>
            <w:tcW w:w="3823" w:type="dxa"/>
          </w:tcPr>
          <w:p w:rsidR="00455022" w:rsidRPr="004106D8" w:rsidRDefault="00575189"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Prof. Noya Rimalt</w:t>
            </w:r>
          </w:p>
        </w:tc>
        <w:tc>
          <w:tcPr>
            <w:tcW w:w="5307" w:type="dxa"/>
          </w:tcPr>
          <w:p w:rsidR="00455022" w:rsidRPr="004106D8" w:rsidRDefault="00455022"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Law</w:t>
            </w:r>
          </w:p>
        </w:tc>
      </w:tr>
      <w:tr w:rsidR="00575189" w:rsidTr="00062A13">
        <w:trPr>
          <w:trHeight w:val="274"/>
        </w:trPr>
        <w:tc>
          <w:tcPr>
            <w:tcW w:w="3823" w:type="dxa"/>
          </w:tcPr>
          <w:p w:rsidR="00575189" w:rsidRPr="004106D8" w:rsidRDefault="00575189"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Dr. Ori Shai</w:t>
            </w:r>
          </w:p>
        </w:tc>
        <w:tc>
          <w:tcPr>
            <w:tcW w:w="5307" w:type="dxa"/>
          </w:tcPr>
          <w:p w:rsidR="00575189" w:rsidRPr="004106D8" w:rsidRDefault="00575189"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Economics</w:t>
            </w:r>
          </w:p>
        </w:tc>
      </w:tr>
      <w:tr w:rsidR="00575189" w:rsidTr="00062A13">
        <w:trPr>
          <w:trHeight w:val="274"/>
        </w:trPr>
        <w:tc>
          <w:tcPr>
            <w:tcW w:w="3823" w:type="dxa"/>
          </w:tcPr>
          <w:p w:rsidR="00575189" w:rsidRPr="004106D8" w:rsidRDefault="00575189"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Dr. Jacob Schwartz</w:t>
            </w:r>
          </w:p>
        </w:tc>
        <w:tc>
          <w:tcPr>
            <w:tcW w:w="5307" w:type="dxa"/>
          </w:tcPr>
          <w:p w:rsidR="00575189" w:rsidRPr="004106D8" w:rsidRDefault="00575189"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Economics</w:t>
            </w:r>
          </w:p>
        </w:tc>
      </w:tr>
      <w:tr w:rsidR="00575189" w:rsidTr="00062A13">
        <w:trPr>
          <w:trHeight w:val="274"/>
        </w:trPr>
        <w:tc>
          <w:tcPr>
            <w:tcW w:w="3823" w:type="dxa"/>
          </w:tcPr>
          <w:p w:rsidR="00575189" w:rsidRPr="004106D8" w:rsidRDefault="00575189"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Dr. Amnon Maltz</w:t>
            </w:r>
          </w:p>
        </w:tc>
        <w:tc>
          <w:tcPr>
            <w:tcW w:w="5307" w:type="dxa"/>
          </w:tcPr>
          <w:p w:rsidR="00575189" w:rsidRPr="004106D8" w:rsidRDefault="00575189"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Economics</w:t>
            </w:r>
          </w:p>
        </w:tc>
      </w:tr>
      <w:tr w:rsidR="00575189" w:rsidTr="00062A13">
        <w:trPr>
          <w:trHeight w:val="274"/>
        </w:trPr>
        <w:tc>
          <w:tcPr>
            <w:tcW w:w="3823" w:type="dxa"/>
          </w:tcPr>
          <w:p w:rsidR="00575189" w:rsidRPr="004106D8" w:rsidRDefault="00575189" w:rsidP="0079272E">
            <w:pPr>
              <w:pStyle w:val="ListParagraph"/>
              <w:numPr>
                <w:ilvl w:val="0"/>
                <w:numId w:val="4"/>
              </w:num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Dr. Binyamin Bachi</w:t>
            </w:r>
          </w:p>
        </w:tc>
        <w:tc>
          <w:tcPr>
            <w:tcW w:w="5307" w:type="dxa"/>
          </w:tcPr>
          <w:p w:rsidR="00575189" w:rsidRPr="004106D8" w:rsidRDefault="00575189" w:rsidP="00B81E71">
            <w:pPr>
              <w:bidi w:val="0"/>
              <w:spacing w:line="276" w:lineRule="auto"/>
              <w:jc w:val="both"/>
              <w:rPr>
                <w:rFonts w:ascii="Times New Roman" w:hAnsi="Times New Roman" w:cs="Times New Roman"/>
                <w:sz w:val="23"/>
                <w:szCs w:val="23"/>
              </w:rPr>
            </w:pPr>
            <w:r w:rsidRPr="004106D8">
              <w:rPr>
                <w:rFonts w:ascii="Times New Roman" w:hAnsi="Times New Roman" w:cs="Times New Roman"/>
                <w:sz w:val="23"/>
                <w:szCs w:val="23"/>
              </w:rPr>
              <w:t>Economics</w:t>
            </w:r>
          </w:p>
        </w:tc>
      </w:tr>
    </w:tbl>
    <w:p w:rsidR="00B83C74" w:rsidRPr="00BD0F71" w:rsidRDefault="00B83C74" w:rsidP="00B81E71">
      <w:pPr>
        <w:bidi w:val="0"/>
        <w:spacing w:line="276" w:lineRule="auto"/>
        <w:jc w:val="both"/>
        <w:rPr>
          <w:rFonts w:asciiTheme="majorBidi" w:hAnsiTheme="majorBidi" w:cstheme="majorBidi"/>
          <w:sz w:val="24"/>
          <w:szCs w:val="24"/>
          <w:rtl/>
        </w:rPr>
      </w:pPr>
    </w:p>
    <w:sectPr w:rsidR="00B83C74" w:rsidRPr="00BD0F71" w:rsidSect="00811112">
      <w:footerReference w:type="default" r:id="rId12"/>
      <w:pgSz w:w="11906" w:h="16838"/>
      <w:pgMar w:top="1134" w:right="1758" w:bottom="1134" w:left="175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CA4" w:rsidRDefault="001B3CA4" w:rsidP="00552766">
      <w:pPr>
        <w:spacing w:after="0" w:line="240" w:lineRule="auto"/>
      </w:pPr>
      <w:r>
        <w:separator/>
      </w:r>
    </w:p>
  </w:endnote>
  <w:endnote w:type="continuationSeparator" w:id="0">
    <w:p w:rsidR="001B3CA4" w:rsidRDefault="001B3CA4" w:rsidP="00552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color w:val="2F5496" w:themeColor="accent5" w:themeShade="BF"/>
      </w:rPr>
      <w:id w:val="-1008366817"/>
      <w:docPartObj>
        <w:docPartGallery w:val="Page Numbers (Bottom of Page)"/>
        <w:docPartUnique/>
      </w:docPartObj>
    </w:sdtPr>
    <w:sdtEndPr>
      <w:rPr>
        <w:noProof/>
        <w:color w:val="1F3864" w:themeColor="accent5" w:themeShade="80"/>
      </w:rPr>
    </w:sdtEndPr>
    <w:sdtContent>
      <w:p w:rsidR="005D19AB" w:rsidRPr="005D19AB" w:rsidRDefault="005D19AB" w:rsidP="005D19AB">
        <w:pPr>
          <w:pStyle w:val="Footer"/>
          <w:bidi w:val="0"/>
          <w:jc w:val="center"/>
          <w:rPr>
            <w:b/>
            <w:bCs/>
            <w:color w:val="1F3864" w:themeColor="accent5" w:themeShade="80"/>
          </w:rPr>
        </w:pPr>
        <w:r w:rsidRPr="005D19AB">
          <w:rPr>
            <w:b/>
            <w:bCs/>
            <w:color w:val="1F3864" w:themeColor="accent5" w:themeShade="80"/>
          </w:rPr>
          <w:fldChar w:fldCharType="begin"/>
        </w:r>
        <w:r w:rsidRPr="005D19AB">
          <w:rPr>
            <w:b/>
            <w:bCs/>
            <w:color w:val="1F3864" w:themeColor="accent5" w:themeShade="80"/>
          </w:rPr>
          <w:instrText xml:space="preserve"> PAGE   \* MERGEFORMAT </w:instrText>
        </w:r>
        <w:r w:rsidRPr="005D19AB">
          <w:rPr>
            <w:b/>
            <w:bCs/>
            <w:color w:val="1F3864" w:themeColor="accent5" w:themeShade="80"/>
          </w:rPr>
          <w:fldChar w:fldCharType="separate"/>
        </w:r>
        <w:r w:rsidR="00272797">
          <w:rPr>
            <w:b/>
            <w:bCs/>
            <w:noProof/>
            <w:color w:val="1F3864" w:themeColor="accent5" w:themeShade="80"/>
          </w:rPr>
          <w:t>1</w:t>
        </w:r>
        <w:r w:rsidRPr="005D19AB">
          <w:rPr>
            <w:b/>
            <w:bCs/>
            <w:noProof/>
            <w:color w:val="1F3864" w:themeColor="accent5"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CA4" w:rsidRDefault="001B3CA4" w:rsidP="00552766">
      <w:pPr>
        <w:spacing w:after="0" w:line="240" w:lineRule="auto"/>
      </w:pPr>
      <w:r>
        <w:separator/>
      </w:r>
    </w:p>
  </w:footnote>
  <w:footnote w:type="continuationSeparator" w:id="0">
    <w:p w:rsidR="001B3CA4" w:rsidRDefault="001B3CA4" w:rsidP="00552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E4D"/>
    <w:multiLevelType w:val="hybridMultilevel"/>
    <w:tmpl w:val="663ED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B3284"/>
    <w:multiLevelType w:val="hybridMultilevel"/>
    <w:tmpl w:val="8292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E2981"/>
    <w:multiLevelType w:val="hybridMultilevel"/>
    <w:tmpl w:val="EF3EA7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75CE3"/>
    <w:multiLevelType w:val="hybridMultilevel"/>
    <w:tmpl w:val="37E844C0"/>
    <w:lvl w:ilvl="0" w:tplc="F56CE1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A3CF8"/>
    <w:multiLevelType w:val="hybridMultilevel"/>
    <w:tmpl w:val="62BC2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1466F"/>
    <w:multiLevelType w:val="hybridMultilevel"/>
    <w:tmpl w:val="6EA2A3D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26433"/>
    <w:multiLevelType w:val="hybridMultilevel"/>
    <w:tmpl w:val="732A7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B0710B"/>
    <w:multiLevelType w:val="hybridMultilevel"/>
    <w:tmpl w:val="C5668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F940A6"/>
    <w:multiLevelType w:val="hybridMultilevel"/>
    <w:tmpl w:val="4D7AB76E"/>
    <w:lvl w:ilvl="0" w:tplc="8DB01A92">
      <w:start w:val="1"/>
      <w:numFmt w:val="decimal"/>
      <w:lvlText w:val="%1."/>
      <w:lvlJc w:val="left"/>
      <w:pPr>
        <w:ind w:left="502" w:hanging="360"/>
      </w:pPr>
      <w:rPr>
        <w:rFonts w:ascii="Calibri" w:hAnsi="Calibri" w:cs="Calibri"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 w15:restartNumberingAfterBreak="0">
    <w:nsid w:val="7F3E4F31"/>
    <w:multiLevelType w:val="hybridMultilevel"/>
    <w:tmpl w:val="A5A09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995DF4"/>
    <w:multiLevelType w:val="hybridMultilevel"/>
    <w:tmpl w:val="6922BDAE"/>
    <w:lvl w:ilvl="0" w:tplc="04090003">
      <w:start w:val="1"/>
      <w:numFmt w:val="bullet"/>
      <w:lvlText w:val="o"/>
      <w:lvlJc w:val="left"/>
      <w:pPr>
        <w:ind w:left="153" w:hanging="360"/>
      </w:pPr>
      <w:rPr>
        <w:rFonts w:ascii="Courier New" w:hAnsi="Courier New" w:cs="Courier New"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1"/>
  </w:num>
  <w:num w:numId="2">
    <w:abstractNumId w:val="5"/>
  </w:num>
  <w:num w:numId="3">
    <w:abstractNumId w:val="3"/>
  </w:num>
  <w:num w:numId="4">
    <w:abstractNumId w:val="9"/>
  </w:num>
  <w:num w:numId="5">
    <w:abstractNumId w:val="7"/>
  </w:num>
  <w:num w:numId="6">
    <w:abstractNumId w:val="6"/>
  </w:num>
  <w:num w:numId="7">
    <w:abstractNumId w:val="4"/>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D3A"/>
    <w:rsid w:val="00010F68"/>
    <w:rsid w:val="0003287F"/>
    <w:rsid w:val="000545A4"/>
    <w:rsid w:val="00062A13"/>
    <w:rsid w:val="000838AC"/>
    <w:rsid w:val="00087BD1"/>
    <w:rsid w:val="000B75CB"/>
    <w:rsid w:val="000E269B"/>
    <w:rsid w:val="000E2D85"/>
    <w:rsid w:val="00104514"/>
    <w:rsid w:val="00117A70"/>
    <w:rsid w:val="00130BF2"/>
    <w:rsid w:val="0013450E"/>
    <w:rsid w:val="00141502"/>
    <w:rsid w:val="00155E85"/>
    <w:rsid w:val="001646B3"/>
    <w:rsid w:val="00191620"/>
    <w:rsid w:val="001B3CA4"/>
    <w:rsid w:val="001D2CC7"/>
    <w:rsid w:val="001D53B3"/>
    <w:rsid w:val="001D54F5"/>
    <w:rsid w:val="001E305E"/>
    <w:rsid w:val="001F3AA9"/>
    <w:rsid w:val="0022714E"/>
    <w:rsid w:val="002631F5"/>
    <w:rsid w:val="00272797"/>
    <w:rsid w:val="002761EC"/>
    <w:rsid w:val="002F0247"/>
    <w:rsid w:val="002F03C0"/>
    <w:rsid w:val="00331839"/>
    <w:rsid w:val="00331930"/>
    <w:rsid w:val="003A19A1"/>
    <w:rsid w:val="003A1FF3"/>
    <w:rsid w:val="00404FE0"/>
    <w:rsid w:val="004106D8"/>
    <w:rsid w:val="00426866"/>
    <w:rsid w:val="00434426"/>
    <w:rsid w:val="00455022"/>
    <w:rsid w:val="004718A5"/>
    <w:rsid w:val="00472A1D"/>
    <w:rsid w:val="004839E4"/>
    <w:rsid w:val="004840ED"/>
    <w:rsid w:val="004B236E"/>
    <w:rsid w:val="004B5549"/>
    <w:rsid w:val="004B6EB2"/>
    <w:rsid w:val="004D0FEE"/>
    <w:rsid w:val="005154E3"/>
    <w:rsid w:val="00516618"/>
    <w:rsid w:val="00525C9C"/>
    <w:rsid w:val="00552766"/>
    <w:rsid w:val="00575189"/>
    <w:rsid w:val="00596BCB"/>
    <w:rsid w:val="005A39B0"/>
    <w:rsid w:val="005B6B08"/>
    <w:rsid w:val="005D19AB"/>
    <w:rsid w:val="005E2C1F"/>
    <w:rsid w:val="00661D77"/>
    <w:rsid w:val="00675480"/>
    <w:rsid w:val="0069397D"/>
    <w:rsid w:val="006950CB"/>
    <w:rsid w:val="006A463A"/>
    <w:rsid w:val="006C5443"/>
    <w:rsid w:val="006C6FDA"/>
    <w:rsid w:val="006C773E"/>
    <w:rsid w:val="006D2914"/>
    <w:rsid w:val="006D2FAF"/>
    <w:rsid w:val="006F33D8"/>
    <w:rsid w:val="00740B17"/>
    <w:rsid w:val="00765B06"/>
    <w:rsid w:val="0077311C"/>
    <w:rsid w:val="0079272E"/>
    <w:rsid w:val="00797F8E"/>
    <w:rsid w:val="007A2D27"/>
    <w:rsid w:val="007B508C"/>
    <w:rsid w:val="007E4B20"/>
    <w:rsid w:val="007F3D99"/>
    <w:rsid w:val="00811112"/>
    <w:rsid w:val="008159DB"/>
    <w:rsid w:val="008432AE"/>
    <w:rsid w:val="00855891"/>
    <w:rsid w:val="0086318B"/>
    <w:rsid w:val="008A166C"/>
    <w:rsid w:val="008C6C6A"/>
    <w:rsid w:val="008D3323"/>
    <w:rsid w:val="008D55C8"/>
    <w:rsid w:val="008E7B5B"/>
    <w:rsid w:val="009031EE"/>
    <w:rsid w:val="00924B9C"/>
    <w:rsid w:val="00955429"/>
    <w:rsid w:val="009761F2"/>
    <w:rsid w:val="00976440"/>
    <w:rsid w:val="009A012C"/>
    <w:rsid w:val="009D46CA"/>
    <w:rsid w:val="009D74AC"/>
    <w:rsid w:val="00A036AB"/>
    <w:rsid w:val="00A30DC3"/>
    <w:rsid w:val="00A67295"/>
    <w:rsid w:val="00AD1908"/>
    <w:rsid w:val="00B23F12"/>
    <w:rsid w:val="00B378B7"/>
    <w:rsid w:val="00B43232"/>
    <w:rsid w:val="00B72FD7"/>
    <w:rsid w:val="00B81E71"/>
    <w:rsid w:val="00B83C74"/>
    <w:rsid w:val="00BA0F20"/>
    <w:rsid w:val="00BA34F5"/>
    <w:rsid w:val="00BB7196"/>
    <w:rsid w:val="00BD0F71"/>
    <w:rsid w:val="00BE57BB"/>
    <w:rsid w:val="00BF1C64"/>
    <w:rsid w:val="00C306B5"/>
    <w:rsid w:val="00C43227"/>
    <w:rsid w:val="00C45C33"/>
    <w:rsid w:val="00C53D9E"/>
    <w:rsid w:val="00C812B8"/>
    <w:rsid w:val="00CB6FF6"/>
    <w:rsid w:val="00CC2A82"/>
    <w:rsid w:val="00D66C74"/>
    <w:rsid w:val="00D913EC"/>
    <w:rsid w:val="00DA4175"/>
    <w:rsid w:val="00DD68A7"/>
    <w:rsid w:val="00DE6087"/>
    <w:rsid w:val="00E23212"/>
    <w:rsid w:val="00E37218"/>
    <w:rsid w:val="00E60F83"/>
    <w:rsid w:val="00ED0DE6"/>
    <w:rsid w:val="00ED18EC"/>
    <w:rsid w:val="00F13305"/>
    <w:rsid w:val="00F30D3A"/>
    <w:rsid w:val="00F40847"/>
    <w:rsid w:val="00F52C3B"/>
    <w:rsid w:val="00F53652"/>
    <w:rsid w:val="00F65C4B"/>
    <w:rsid w:val="00FB3945"/>
    <w:rsid w:val="00FC365D"/>
    <w:rsid w:val="00FD7D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3D9C4-FC24-40B7-B946-AD994846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9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37218"/>
    <w:rPr>
      <w:i/>
      <w:iCs/>
    </w:rPr>
  </w:style>
  <w:style w:type="table" w:styleId="TableGrid">
    <w:name w:val="Table Grid"/>
    <w:basedOn w:val="TableNormal"/>
    <w:uiPriority w:val="39"/>
    <w:rsid w:val="009D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C74"/>
    <w:pPr>
      <w:ind w:left="720"/>
      <w:contextualSpacing/>
    </w:pPr>
  </w:style>
  <w:style w:type="paragraph" w:styleId="Header">
    <w:name w:val="header"/>
    <w:basedOn w:val="Normal"/>
    <w:link w:val="HeaderChar"/>
    <w:uiPriority w:val="99"/>
    <w:unhideWhenUsed/>
    <w:rsid w:val="00552766"/>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2766"/>
  </w:style>
  <w:style w:type="paragraph" w:styleId="Footer">
    <w:name w:val="footer"/>
    <w:basedOn w:val="Normal"/>
    <w:link w:val="FooterChar"/>
    <w:uiPriority w:val="99"/>
    <w:unhideWhenUsed/>
    <w:rsid w:val="00552766"/>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2766"/>
  </w:style>
  <w:style w:type="character" w:styleId="Strong">
    <w:name w:val="Strong"/>
    <w:basedOn w:val="DefaultParagraphFont"/>
    <w:uiPriority w:val="22"/>
    <w:qFormat/>
    <w:rsid w:val="00B43232"/>
    <w:rPr>
      <w:b/>
      <w:bCs/>
    </w:rPr>
  </w:style>
  <w:style w:type="paragraph" w:styleId="BalloonText">
    <w:name w:val="Balloon Text"/>
    <w:basedOn w:val="Normal"/>
    <w:link w:val="BalloonTextChar"/>
    <w:uiPriority w:val="99"/>
    <w:semiHidden/>
    <w:unhideWhenUsed/>
    <w:rsid w:val="002631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1F5"/>
    <w:rPr>
      <w:rFonts w:ascii="Segoe UI" w:hAnsi="Segoe UI" w:cs="Segoe UI"/>
      <w:sz w:val="18"/>
      <w:szCs w:val="18"/>
    </w:rPr>
  </w:style>
  <w:style w:type="paragraph" w:styleId="NormalWeb">
    <w:name w:val="Normal (Web)"/>
    <w:basedOn w:val="Normal"/>
    <w:uiPriority w:val="99"/>
    <w:semiHidden/>
    <w:unhideWhenUsed/>
    <w:rsid w:val="006A463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822943">
      <w:bodyDiv w:val="1"/>
      <w:marLeft w:val="0"/>
      <w:marRight w:val="0"/>
      <w:marTop w:val="0"/>
      <w:marBottom w:val="0"/>
      <w:divBdr>
        <w:top w:val="none" w:sz="0" w:space="0" w:color="auto"/>
        <w:left w:val="none" w:sz="0" w:space="0" w:color="auto"/>
        <w:bottom w:val="none" w:sz="0" w:space="0" w:color="auto"/>
        <w:right w:val="none" w:sz="0" w:space="0" w:color="auto"/>
      </w:divBdr>
    </w:div>
    <w:div w:id="904756644">
      <w:bodyDiv w:val="1"/>
      <w:marLeft w:val="0"/>
      <w:marRight w:val="0"/>
      <w:marTop w:val="0"/>
      <w:marBottom w:val="0"/>
      <w:divBdr>
        <w:top w:val="none" w:sz="0" w:space="0" w:color="auto"/>
        <w:left w:val="none" w:sz="0" w:space="0" w:color="auto"/>
        <w:bottom w:val="none" w:sz="0" w:space="0" w:color="auto"/>
        <w:right w:val="none" w:sz="0" w:space="0" w:color="auto"/>
      </w:divBdr>
    </w:div>
    <w:div w:id="1024014237">
      <w:bodyDiv w:val="1"/>
      <w:marLeft w:val="0"/>
      <w:marRight w:val="0"/>
      <w:marTop w:val="0"/>
      <w:marBottom w:val="0"/>
      <w:divBdr>
        <w:top w:val="none" w:sz="0" w:space="0" w:color="auto"/>
        <w:left w:val="none" w:sz="0" w:space="0" w:color="auto"/>
        <w:bottom w:val="none" w:sz="0" w:space="0" w:color="auto"/>
        <w:right w:val="none" w:sz="0" w:space="0" w:color="auto"/>
      </w:divBdr>
      <w:divsChild>
        <w:div w:id="978725269">
          <w:marLeft w:val="0"/>
          <w:marRight w:val="0"/>
          <w:marTop w:val="0"/>
          <w:marBottom w:val="0"/>
          <w:divBdr>
            <w:top w:val="none" w:sz="0" w:space="0" w:color="auto"/>
            <w:left w:val="none" w:sz="0" w:space="0" w:color="auto"/>
            <w:bottom w:val="none" w:sz="0" w:space="0" w:color="auto"/>
            <w:right w:val="none" w:sz="0" w:space="0" w:color="auto"/>
          </w:divBdr>
        </w:div>
      </w:divsChild>
    </w:div>
    <w:div w:id="1313487762">
      <w:bodyDiv w:val="1"/>
      <w:marLeft w:val="0"/>
      <w:marRight w:val="0"/>
      <w:marTop w:val="0"/>
      <w:marBottom w:val="0"/>
      <w:divBdr>
        <w:top w:val="none" w:sz="0" w:space="0" w:color="auto"/>
        <w:left w:val="none" w:sz="0" w:space="0" w:color="auto"/>
        <w:bottom w:val="none" w:sz="0" w:space="0" w:color="auto"/>
        <w:right w:val="none" w:sz="0" w:space="0" w:color="auto"/>
      </w:divBdr>
    </w:div>
    <w:div w:id="1836188185">
      <w:bodyDiv w:val="1"/>
      <w:marLeft w:val="0"/>
      <w:marRight w:val="0"/>
      <w:marTop w:val="0"/>
      <w:marBottom w:val="0"/>
      <w:divBdr>
        <w:top w:val="none" w:sz="0" w:space="0" w:color="auto"/>
        <w:left w:val="none" w:sz="0" w:space="0" w:color="auto"/>
        <w:bottom w:val="none" w:sz="0" w:space="0" w:color="auto"/>
        <w:right w:val="none" w:sz="0" w:space="0" w:color="auto"/>
      </w:divBdr>
    </w:div>
    <w:div w:id="19247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F658A-5F00-4513-AB94-83AE11718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לסלי פרלברג</dc:creator>
  <cp:keywords/>
  <dc:description/>
  <cp:lastModifiedBy>מורי גרינברג</cp:lastModifiedBy>
  <cp:revision>2</cp:revision>
  <dcterms:created xsi:type="dcterms:W3CDTF">2021-05-23T05:41:00Z</dcterms:created>
  <dcterms:modified xsi:type="dcterms:W3CDTF">2021-05-23T05:41:00Z</dcterms:modified>
</cp:coreProperties>
</file>